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20AB" w14:textId="3E25B65B" w:rsidR="00AB27EF" w:rsidRPr="006D05F9" w:rsidRDefault="00AB27EF" w:rsidP="002B2BA9">
      <w:pPr>
        <w:spacing w:after="225" w:line="435" w:lineRule="atLeast"/>
        <w:textAlignment w:val="baseline"/>
        <w:outlineLvl w:val="2"/>
        <w:rPr>
          <w:rFonts w:ascii="Roboto" w:eastAsia="Times New Roman" w:hAnsi="Roboto" w:cs="Times New Roman"/>
          <w:color w:val="6F5EDE"/>
          <w:sz w:val="28"/>
          <w:szCs w:val="28"/>
          <w:lang w:eastAsia="en-GB"/>
        </w:rPr>
      </w:pPr>
      <w:r w:rsidRPr="006D05F9">
        <w:rPr>
          <w:rFonts w:ascii="Roboto" w:eastAsia="Times New Roman" w:hAnsi="Roboto" w:cs="Times New Roman"/>
          <w:color w:val="6F5EDE"/>
          <w:sz w:val="28"/>
          <w:szCs w:val="28"/>
          <w:lang w:eastAsia="en-GB"/>
        </w:rPr>
        <w:t xml:space="preserve">HWLTC Code of </w:t>
      </w:r>
      <w:r w:rsidR="00EF0126" w:rsidRPr="006D05F9">
        <w:rPr>
          <w:rFonts w:ascii="Roboto" w:eastAsia="Times New Roman" w:hAnsi="Roboto" w:cs="Times New Roman"/>
          <w:color w:val="6F5EDE"/>
          <w:sz w:val="28"/>
          <w:szCs w:val="28"/>
          <w:lang w:eastAsia="en-GB"/>
        </w:rPr>
        <w:t>Conduct Policy</w:t>
      </w:r>
    </w:p>
    <w:p w14:paraId="374400DB" w14:textId="77777777" w:rsidR="00325ED2" w:rsidRPr="00325ED2" w:rsidRDefault="002B2BA9" w:rsidP="00325ED2">
      <w:pPr>
        <w:spacing w:after="0" w:line="435" w:lineRule="atLeast"/>
        <w:textAlignment w:val="baseline"/>
        <w:outlineLvl w:val="2"/>
        <w:rPr>
          <w:rFonts w:ascii="Roboto" w:eastAsia="Times New Roman" w:hAnsi="Roboto" w:cs="Times New Roman"/>
          <w:lang w:eastAsia="en-GB"/>
        </w:rPr>
      </w:pPr>
      <w:r w:rsidRPr="00325ED2">
        <w:rPr>
          <w:rFonts w:ascii="Roboto" w:eastAsia="Times New Roman" w:hAnsi="Roboto" w:cs="Times New Roman"/>
          <w:lang w:eastAsia="en-GB"/>
        </w:rPr>
        <w:t xml:space="preserve">The aim of the Club’s code of practice is to ensure that members treat all other members and visitors with respect and </w:t>
      </w:r>
      <w:proofErr w:type="gramStart"/>
      <w:r w:rsidRPr="00325ED2">
        <w:rPr>
          <w:rFonts w:ascii="Roboto" w:eastAsia="Times New Roman" w:hAnsi="Roboto" w:cs="Times New Roman"/>
          <w:lang w:eastAsia="en-GB"/>
        </w:rPr>
        <w:t>are able to</w:t>
      </w:r>
      <w:proofErr w:type="gramEnd"/>
      <w:r w:rsidRPr="00325ED2">
        <w:rPr>
          <w:rFonts w:ascii="Roboto" w:eastAsia="Times New Roman" w:hAnsi="Roboto" w:cs="Times New Roman"/>
          <w:lang w:eastAsia="en-GB"/>
        </w:rPr>
        <w:t xml:space="preserve"> enjoy being part of </w:t>
      </w:r>
      <w:r w:rsidR="00325ED2" w:rsidRPr="00325ED2">
        <w:rPr>
          <w:rFonts w:ascii="Roboto" w:eastAsia="Times New Roman" w:hAnsi="Roboto" w:cs="Times New Roman"/>
          <w:lang w:eastAsia="en-GB"/>
        </w:rPr>
        <w:t xml:space="preserve">our friendly </w:t>
      </w:r>
      <w:r w:rsidRPr="00325ED2">
        <w:rPr>
          <w:rFonts w:ascii="Roboto" w:eastAsia="Times New Roman" w:hAnsi="Roboto" w:cs="Times New Roman"/>
          <w:lang w:eastAsia="en-GB"/>
        </w:rPr>
        <w:t>club.</w:t>
      </w:r>
    </w:p>
    <w:p w14:paraId="2E93F39A" w14:textId="22FBF71E" w:rsidR="002B2BA9" w:rsidRPr="00325ED2" w:rsidRDefault="002B2BA9" w:rsidP="00325ED2">
      <w:pPr>
        <w:spacing w:after="120" w:line="435" w:lineRule="atLeast"/>
        <w:textAlignment w:val="baseline"/>
        <w:outlineLvl w:val="2"/>
        <w:rPr>
          <w:rFonts w:ascii="Roboto" w:eastAsia="Times New Roman" w:hAnsi="Roboto" w:cs="Times New Roman"/>
          <w:lang w:eastAsia="en-GB"/>
        </w:rPr>
      </w:pPr>
      <w:r w:rsidRPr="00325ED2">
        <w:rPr>
          <w:rFonts w:ascii="Roboto" w:eastAsia="Times New Roman" w:hAnsi="Roboto" w:cs="Times New Roman"/>
          <w:lang w:eastAsia="en-GB"/>
        </w:rPr>
        <w:t xml:space="preserve">In summary the main areas </w:t>
      </w:r>
      <w:r w:rsidR="002F6135" w:rsidRPr="00325ED2">
        <w:rPr>
          <w:rFonts w:ascii="Roboto" w:eastAsia="Times New Roman" w:hAnsi="Roboto" w:cs="Times New Roman"/>
          <w:lang w:eastAsia="en-GB"/>
        </w:rPr>
        <w:t xml:space="preserve">that the </w:t>
      </w:r>
      <w:r w:rsidRPr="00325ED2">
        <w:rPr>
          <w:rFonts w:ascii="Roboto" w:eastAsia="Times New Roman" w:hAnsi="Roboto" w:cs="Times New Roman"/>
          <w:lang w:eastAsia="en-GB"/>
        </w:rPr>
        <w:t xml:space="preserve">code </w:t>
      </w:r>
      <w:r w:rsidR="002F6135" w:rsidRPr="00325ED2">
        <w:rPr>
          <w:rFonts w:ascii="Roboto" w:eastAsia="Times New Roman" w:hAnsi="Roboto" w:cs="Times New Roman"/>
          <w:lang w:eastAsia="en-GB"/>
        </w:rPr>
        <w:t xml:space="preserve">helps clarify for members </w:t>
      </w:r>
      <w:r w:rsidR="00325ED2" w:rsidRPr="00325ED2">
        <w:rPr>
          <w:rFonts w:ascii="Roboto" w:eastAsia="Times New Roman" w:hAnsi="Roboto" w:cs="Times New Roman"/>
          <w:lang w:eastAsia="en-GB"/>
        </w:rPr>
        <w:t>are</w:t>
      </w:r>
      <w:r w:rsidR="002F6135" w:rsidRPr="00325ED2">
        <w:rPr>
          <w:rFonts w:ascii="Roboto" w:eastAsia="Times New Roman" w:hAnsi="Roboto" w:cs="Times New Roman"/>
          <w:lang w:eastAsia="en-GB"/>
        </w:rPr>
        <w:t xml:space="preserve"> the</w:t>
      </w:r>
      <w:r w:rsidRPr="00325ED2">
        <w:rPr>
          <w:rFonts w:ascii="Roboto" w:eastAsia="Times New Roman" w:hAnsi="Roboto" w:cs="Times New Roman"/>
          <w:lang w:eastAsia="en-GB"/>
        </w:rPr>
        <w:t xml:space="preserve"> following:</w:t>
      </w:r>
    </w:p>
    <w:p w14:paraId="6C44AAC3" w14:textId="77777777" w:rsidR="002B2BA9" w:rsidRPr="00325ED2" w:rsidRDefault="002B2BA9" w:rsidP="002B2BA9">
      <w:pPr>
        <w:pStyle w:val="ListParagraph"/>
        <w:numPr>
          <w:ilvl w:val="0"/>
          <w:numId w:val="11"/>
        </w:numPr>
        <w:rPr>
          <w:rFonts w:ascii="Roboto" w:eastAsia="Times New Roman" w:hAnsi="Roboto"/>
          <w:lang w:eastAsia="en-US"/>
        </w:rPr>
      </w:pPr>
      <w:r w:rsidRPr="00325ED2">
        <w:rPr>
          <w:rFonts w:ascii="Roboto" w:eastAsia="Times New Roman" w:hAnsi="Roboto"/>
          <w:lang w:eastAsia="en-US"/>
        </w:rPr>
        <w:t>Standard of Dress on court</w:t>
      </w:r>
    </w:p>
    <w:p w14:paraId="2157FE44" w14:textId="77777777" w:rsidR="002B2BA9" w:rsidRPr="00325ED2" w:rsidRDefault="002B2BA9" w:rsidP="002B2BA9">
      <w:pPr>
        <w:pStyle w:val="ListParagraph"/>
        <w:numPr>
          <w:ilvl w:val="0"/>
          <w:numId w:val="11"/>
        </w:numPr>
        <w:rPr>
          <w:rFonts w:ascii="Roboto" w:eastAsia="Times New Roman" w:hAnsi="Roboto"/>
          <w:lang w:eastAsia="en-US"/>
        </w:rPr>
      </w:pPr>
      <w:r w:rsidRPr="00325ED2">
        <w:rPr>
          <w:rFonts w:ascii="Roboto" w:eastAsia="Times New Roman" w:hAnsi="Roboto"/>
          <w:lang w:eastAsia="en-US"/>
        </w:rPr>
        <w:t>Disputed Line Calls by players</w:t>
      </w:r>
    </w:p>
    <w:p w14:paraId="47C24142" w14:textId="369E0123" w:rsidR="002B2BA9" w:rsidRPr="00325ED2" w:rsidRDefault="002B2BA9" w:rsidP="002B2BA9">
      <w:pPr>
        <w:pStyle w:val="ListParagraph"/>
        <w:numPr>
          <w:ilvl w:val="0"/>
          <w:numId w:val="11"/>
        </w:numPr>
        <w:rPr>
          <w:rFonts w:ascii="Roboto" w:eastAsia="Times New Roman" w:hAnsi="Roboto"/>
          <w:lang w:eastAsia="en-US"/>
        </w:rPr>
      </w:pPr>
      <w:r w:rsidRPr="00325ED2">
        <w:rPr>
          <w:rFonts w:ascii="Roboto" w:eastAsia="Times New Roman" w:hAnsi="Roboto"/>
          <w:lang w:eastAsia="en-US"/>
        </w:rPr>
        <w:t>Aggressive behaviour by players on Court</w:t>
      </w:r>
    </w:p>
    <w:p w14:paraId="024E508E" w14:textId="77777777" w:rsidR="002B2BA9" w:rsidRPr="00325ED2" w:rsidRDefault="002B2BA9" w:rsidP="002B2BA9">
      <w:pPr>
        <w:pStyle w:val="ListParagraph"/>
        <w:numPr>
          <w:ilvl w:val="0"/>
          <w:numId w:val="11"/>
        </w:numPr>
        <w:rPr>
          <w:rFonts w:ascii="Roboto" w:eastAsia="Times New Roman" w:hAnsi="Roboto"/>
          <w:lang w:eastAsia="en-US"/>
        </w:rPr>
      </w:pPr>
      <w:r w:rsidRPr="00325ED2">
        <w:rPr>
          <w:rFonts w:ascii="Roboto" w:eastAsia="Times New Roman" w:hAnsi="Roboto"/>
          <w:lang w:eastAsia="en-US"/>
        </w:rPr>
        <w:t xml:space="preserve">Moving behind someone else’s court while play is in progress </w:t>
      </w:r>
    </w:p>
    <w:p w14:paraId="11750752" w14:textId="77777777" w:rsidR="002B2BA9" w:rsidRPr="00325ED2" w:rsidRDefault="002B2BA9" w:rsidP="002B2BA9">
      <w:pPr>
        <w:pStyle w:val="ListParagraph"/>
        <w:numPr>
          <w:ilvl w:val="0"/>
          <w:numId w:val="11"/>
        </w:numPr>
        <w:rPr>
          <w:rFonts w:ascii="Roboto" w:eastAsia="Times New Roman" w:hAnsi="Roboto"/>
          <w:lang w:eastAsia="en-US"/>
        </w:rPr>
      </w:pPr>
      <w:r w:rsidRPr="00325ED2">
        <w:rPr>
          <w:rFonts w:ascii="Roboto" w:eastAsia="Times New Roman" w:hAnsi="Roboto"/>
          <w:lang w:eastAsia="en-US"/>
        </w:rPr>
        <w:t>Bringing the club into disrepute during matches with other clubs</w:t>
      </w:r>
    </w:p>
    <w:p w14:paraId="51A67CF4" w14:textId="5DDF86CF" w:rsidR="002B2BA9" w:rsidRPr="00325ED2" w:rsidRDefault="002B2BA9" w:rsidP="002B2BA9">
      <w:pPr>
        <w:pStyle w:val="ListParagraph"/>
        <w:numPr>
          <w:ilvl w:val="0"/>
          <w:numId w:val="11"/>
        </w:numPr>
        <w:rPr>
          <w:rFonts w:eastAsia="Times New Roman"/>
          <w:lang w:eastAsia="en-US"/>
        </w:rPr>
      </w:pPr>
      <w:r w:rsidRPr="00325ED2">
        <w:rPr>
          <w:rFonts w:ascii="Roboto" w:eastAsia="Times New Roman" w:hAnsi="Roboto"/>
          <w:lang w:eastAsia="en-US"/>
        </w:rPr>
        <w:t xml:space="preserve">The processes by which any issues </w:t>
      </w:r>
      <w:r w:rsidR="002F6135" w:rsidRPr="00325ED2">
        <w:rPr>
          <w:rFonts w:ascii="Roboto" w:eastAsia="Times New Roman" w:hAnsi="Roboto"/>
          <w:lang w:eastAsia="en-US"/>
        </w:rPr>
        <w:t>will be addressed and resolved</w:t>
      </w:r>
    </w:p>
    <w:p w14:paraId="6343889E" w14:textId="77777777" w:rsidR="002F6135" w:rsidRPr="00325ED2" w:rsidRDefault="002F6135" w:rsidP="002F6135">
      <w:pPr>
        <w:ind w:left="360"/>
        <w:rPr>
          <w:rFonts w:eastAsia="Times New Roman"/>
        </w:rPr>
      </w:pPr>
    </w:p>
    <w:p w14:paraId="5656FA70" w14:textId="10D04DEB" w:rsidR="002F6135" w:rsidRDefault="002F6135" w:rsidP="002F6135">
      <w:pPr>
        <w:rPr>
          <w:rFonts w:ascii="Roboto" w:eastAsia="Times New Roman" w:hAnsi="Roboto"/>
        </w:rPr>
      </w:pPr>
      <w:r w:rsidRPr="00325ED2">
        <w:rPr>
          <w:rFonts w:ascii="Roboto" w:eastAsia="Times New Roman" w:hAnsi="Roboto"/>
        </w:rPr>
        <w:t xml:space="preserve">Full details </w:t>
      </w:r>
      <w:r w:rsidR="00907C55">
        <w:rPr>
          <w:rFonts w:ascii="Roboto" w:eastAsia="Times New Roman" w:hAnsi="Roboto"/>
        </w:rPr>
        <w:t xml:space="preserve">on each of these areas </w:t>
      </w:r>
      <w:r w:rsidRPr="00325ED2">
        <w:rPr>
          <w:rFonts w:ascii="Roboto" w:eastAsia="Times New Roman" w:hAnsi="Roboto"/>
        </w:rPr>
        <w:t>can be found below</w:t>
      </w:r>
    </w:p>
    <w:p w14:paraId="2249E62C" w14:textId="45EAD0E7" w:rsidR="002157E4" w:rsidRPr="00325ED2" w:rsidRDefault="002157E4" w:rsidP="002F6135">
      <w:pPr>
        <w:rPr>
          <w:rFonts w:ascii="Roboto" w:eastAsia="Times New Roman" w:hAnsi="Roboto"/>
        </w:rPr>
      </w:pPr>
      <w:r>
        <w:rPr>
          <w:rFonts w:ascii="Roboto" w:eastAsia="Times New Roman" w:hAnsi="Roboto"/>
        </w:rPr>
        <w:t xml:space="preserve">Any issues will always be discussed directly with the relevant member to </w:t>
      </w:r>
      <w:r w:rsidR="007572BF">
        <w:rPr>
          <w:rFonts w:ascii="Roboto" w:eastAsia="Times New Roman" w:hAnsi="Roboto"/>
        </w:rPr>
        <w:t>resolve any problems straight forwardly.</w:t>
      </w:r>
    </w:p>
    <w:p w14:paraId="675E6246" w14:textId="77777777" w:rsidR="002F6135" w:rsidRPr="002F6135" w:rsidRDefault="002F6135" w:rsidP="002F6135">
      <w:pPr>
        <w:rPr>
          <w:rFonts w:eastAsia="Times New Roman"/>
        </w:rPr>
      </w:pPr>
    </w:p>
    <w:p w14:paraId="1E09C05C" w14:textId="4642FF6F" w:rsidR="00F7296E" w:rsidRPr="006D05F9" w:rsidRDefault="00F7296E" w:rsidP="00F7296E">
      <w:pPr>
        <w:shd w:val="clear" w:color="auto" w:fill="EFEBE8"/>
        <w:spacing w:after="225" w:line="435" w:lineRule="atLeast"/>
        <w:textAlignment w:val="baseline"/>
        <w:outlineLvl w:val="2"/>
        <w:rPr>
          <w:rFonts w:ascii="Roboto" w:eastAsia="Times New Roman" w:hAnsi="Roboto" w:cs="Times New Roman"/>
          <w:color w:val="6F5EDE"/>
          <w:sz w:val="28"/>
          <w:szCs w:val="28"/>
          <w:lang w:eastAsia="en-GB"/>
        </w:rPr>
      </w:pPr>
      <w:r w:rsidRPr="006D05F9">
        <w:rPr>
          <w:rFonts w:ascii="Roboto" w:eastAsia="Times New Roman" w:hAnsi="Roboto" w:cs="Times New Roman"/>
          <w:color w:val="6F5EDE"/>
          <w:sz w:val="28"/>
          <w:szCs w:val="28"/>
          <w:lang w:eastAsia="en-GB"/>
        </w:rPr>
        <w:t>INTRODUCTIO</w:t>
      </w:r>
      <w:r w:rsidR="002E17E6" w:rsidRPr="006D05F9">
        <w:rPr>
          <w:rFonts w:ascii="Roboto" w:eastAsia="Times New Roman" w:hAnsi="Roboto" w:cs="Times New Roman"/>
          <w:color w:val="6F5EDE"/>
          <w:sz w:val="28"/>
          <w:szCs w:val="28"/>
          <w:lang w:eastAsia="en-GB"/>
        </w:rPr>
        <w:t>N</w:t>
      </w:r>
    </w:p>
    <w:p w14:paraId="77254E6E" w14:textId="77777777" w:rsidR="00F7296E" w:rsidRPr="00F7296E" w:rsidRDefault="00F7296E" w:rsidP="00F7296E">
      <w:pPr>
        <w:shd w:val="clear" w:color="auto" w:fill="EFEBE8"/>
        <w:spacing w:after="225" w:line="240" w:lineRule="auto"/>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626262"/>
          <w:sz w:val="21"/>
          <w:szCs w:val="21"/>
          <w:lang w:eastAsia="en-GB"/>
        </w:rPr>
        <w:t xml:space="preserve">This code of conduct and policy on court etiquette sets out what the Club regards as good practice for all members to </w:t>
      </w:r>
      <w:proofErr w:type="gramStart"/>
      <w:r w:rsidRPr="00F7296E">
        <w:rPr>
          <w:rFonts w:ascii="Roboto" w:eastAsia="Times New Roman" w:hAnsi="Roboto" w:cs="Times New Roman"/>
          <w:color w:val="626262"/>
          <w:sz w:val="21"/>
          <w:szCs w:val="21"/>
          <w:lang w:eastAsia="en-GB"/>
        </w:rPr>
        <w:t>follow, and</w:t>
      </w:r>
      <w:proofErr w:type="gramEnd"/>
      <w:r w:rsidRPr="00F7296E">
        <w:rPr>
          <w:rFonts w:ascii="Roboto" w:eastAsia="Times New Roman" w:hAnsi="Roboto" w:cs="Times New Roman"/>
          <w:color w:val="626262"/>
          <w:sz w:val="21"/>
          <w:szCs w:val="21"/>
          <w:lang w:eastAsia="en-GB"/>
        </w:rPr>
        <w:t xml:space="preserve"> is available so that every member is clear as to what is expected of them in order to create the right playing environment in which everyone can enjoy their tennis.</w:t>
      </w:r>
    </w:p>
    <w:p w14:paraId="3ECE6B9D" w14:textId="332B8B25" w:rsidR="00F7296E" w:rsidRPr="00F7296E" w:rsidRDefault="00326B63" w:rsidP="00F7296E">
      <w:pPr>
        <w:shd w:val="clear" w:color="auto" w:fill="EFEBE8"/>
        <w:spacing w:after="225" w:line="240" w:lineRule="auto"/>
        <w:textAlignment w:val="baseline"/>
        <w:rPr>
          <w:rFonts w:ascii="Roboto" w:eastAsia="Times New Roman" w:hAnsi="Roboto" w:cs="Times New Roman"/>
          <w:color w:val="626262"/>
          <w:sz w:val="21"/>
          <w:szCs w:val="21"/>
          <w:lang w:eastAsia="en-GB"/>
        </w:rPr>
      </w:pPr>
      <w:r>
        <w:rPr>
          <w:rFonts w:ascii="Roboto" w:eastAsia="Times New Roman" w:hAnsi="Roboto" w:cs="Times New Roman"/>
          <w:color w:val="626262"/>
          <w:sz w:val="21"/>
          <w:szCs w:val="21"/>
          <w:lang w:eastAsia="en-GB"/>
        </w:rPr>
        <w:t xml:space="preserve">Any issues will be discussed in friendly </w:t>
      </w:r>
      <w:proofErr w:type="gramStart"/>
      <w:r>
        <w:rPr>
          <w:rFonts w:ascii="Roboto" w:eastAsia="Times New Roman" w:hAnsi="Roboto" w:cs="Times New Roman"/>
          <w:color w:val="626262"/>
          <w:sz w:val="21"/>
          <w:szCs w:val="21"/>
          <w:lang w:eastAsia="en-GB"/>
        </w:rPr>
        <w:t>and  open</w:t>
      </w:r>
      <w:proofErr w:type="gramEnd"/>
      <w:r>
        <w:rPr>
          <w:rFonts w:ascii="Roboto" w:eastAsia="Times New Roman" w:hAnsi="Roboto" w:cs="Times New Roman"/>
          <w:color w:val="626262"/>
          <w:sz w:val="21"/>
          <w:szCs w:val="21"/>
          <w:lang w:eastAsia="en-GB"/>
        </w:rPr>
        <w:t xml:space="preserve"> with way with members with the aim of resolving any problems in a collaborative way.  However, in the unlikely event that a </w:t>
      </w:r>
      <w:proofErr w:type="gramStart"/>
      <w:r>
        <w:rPr>
          <w:rFonts w:ascii="Roboto" w:eastAsia="Times New Roman" w:hAnsi="Roboto" w:cs="Times New Roman"/>
          <w:color w:val="626262"/>
          <w:sz w:val="21"/>
          <w:szCs w:val="21"/>
          <w:lang w:eastAsia="en-GB"/>
        </w:rPr>
        <w:t xml:space="preserve">serious </w:t>
      </w:r>
      <w:r w:rsidR="00F7296E" w:rsidRPr="00F7296E">
        <w:rPr>
          <w:rFonts w:ascii="Roboto" w:eastAsia="Times New Roman" w:hAnsi="Roboto" w:cs="Times New Roman"/>
          <w:color w:val="626262"/>
          <w:sz w:val="21"/>
          <w:szCs w:val="21"/>
          <w:lang w:eastAsia="en-GB"/>
        </w:rPr>
        <w:t xml:space="preserve"> breach</w:t>
      </w:r>
      <w:proofErr w:type="gramEnd"/>
      <w:r w:rsidR="00F7296E" w:rsidRPr="00F7296E">
        <w:rPr>
          <w:rFonts w:ascii="Roboto" w:eastAsia="Times New Roman" w:hAnsi="Roboto" w:cs="Times New Roman"/>
          <w:color w:val="626262"/>
          <w:sz w:val="21"/>
          <w:szCs w:val="21"/>
          <w:lang w:eastAsia="en-GB"/>
        </w:rPr>
        <w:t xml:space="preserve"> of the code of conduct or a serious breach of the policy on court etiquette occur, a complaints and sanctions process is set out below.</w:t>
      </w:r>
    </w:p>
    <w:p w14:paraId="10034CB1" w14:textId="5D8C3779" w:rsidR="00F7296E" w:rsidRPr="00F7296E" w:rsidRDefault="00F7296E" w:rsidP="00F7296E">
      <w:pPr>
        <w:shd w:val="clear" w:color="auto" w:fill="EFEBE8"/>
        <w:spacing w:after="225" w:line="240" w:lineRule="auto"/>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626262"/>
          <w:sz w:val="21"/>
          <w:szCs w:val="21"/>
          <w:lang w:eastAsia="en-GB"/>
        </w:rPr>
        <w:t xml:space="preserve">This code of conduct and policy on court etiquette comes into effect on 1 </w:t>
      </w:r>
      <w:r w:rsidR="00EF0126">
        <w:rPr>
          <w:rFonts w:ascii="Roboto" w:eastAsia="Times New Roman" w:hAnsi="Roboto" w:cs="Times New Roman"/>
          <w:color w:val="626262"/>
          <w:sz w:val="21"/>
          <w:szCs w:val="21"/>
          <w:lang w:eastAsia="en-GB"/>
        </w:rPr>
        <w:t>May</w:t>
      </w:r>
      <w:r w:rsidRPr="00F7296E">
        <w:rPr>
          <w:rFonts w:ascii="Roboto" w:eastAsia="Times New Roman" w:hAnsi="Roboto" w:cs="Times New Roman"/>
          <w:color w:val="626262"/>
          <w:sz w:val="21"/>
          <w:szCs w:val="21"/>
          <w:lang w:eastAsia="en-GB"/>
        </w:rPr>
        <w:t xml:space="preserve"> 202</w:t>
      </w:r>
      <w:r w:rsidR="00EF0126">
        <w:rPr>
          <w:rFonts w:ascii="Roboto" w:eastAsia="Times New Roman" w:hAnsi="Roboto" w:cs="Times New Roman"/>
          <w:color w:val="626262"/>
          <w:sz w:val="21"/>
          <w:szCs w:val="21"/>
          <w:lang w:eastAsia="en-GB"/>
        </w:rPr>
        <w:t>2</w:t>
      </w:r>
      <w:r w:rsidRPr="00F7296E">
        <w:rPr>
          <w:rFonts w:ascii="Roboto" w:eastAsia="Times New Roman" w:hAnsi="Roboto" w:cs="Times New Roman"/>
          <w:color w:val="626262"/>
          <w:sz w:val="21"/>
          <w:szCs w:val="21"/>
          <w:lang w:eastAsia="en-GB"/>
        </w:rPr>
        <w:t>.</w:t>
      </w:r>
    </w:p>
    <w:p w14:paraId="7FB2CF0C" w14:textId="305BB80E" w:rsidR="00F7296E" w:rsidRPr="006D05F9" w:rsidRDefault="00F7296E" w:rsidP="00F7296E">
      <w:pPr>
        <w:shd w:val="clear" w:color="auto" w:fill="EFEBE8"/>
        <w:spacing w:after="225" w:line="435" w:lineRule="atLeast"/>
        <w:textAlignment w:val="baseline"/>
        <w:outlineLvl w:val="2"/>
        <w:rPr>
          <w:rFonts w:ascii="Roboto" w:eastAsia="Times New Roman" w:hAnsi="Roboto" w:cs="Times New Roman"/>
          <w:color w:val="6F5EDE"/>
          <w:sz w:val="28"/>
          <w:szCs w:val="28"/>
          <w:lang w:eastAsia="en-GB"/>
        </w:rPr>
      </w:pPr>
      <w:r w:rsidRPr="006D05F9">
        <w:rPr>
          <w:rFonts w:ascii="Roboto" w:eastAsia="Times New Roman" w:hAnsi="Roboto" w:cs="Times New Roman"/>
          <w:color w:val="6F5EDE"/>
          <w:sz w:val="28"/>
          <w:szCs w:val="28"/>
          <w:lang w:eastAsia="en-GB"/>
        </w:rPr>
        <w:t>AIMS OF THE CODE OF CONDUCT AND POLICY ON COURT ETIQUETTE</w:t>
      </w:r>
    </w:p>
    <w:p w14:paraId="09BE0DA7" w14:textId="77777777" w:rsidR="00F7296E" w:rsidRPr="00F7296E" w:rsidRDefault="00F7296E" w:rsidP="00F7296E">
      <w:pPr>
        <w:shd w:val="clear" w:color="auto" w:fill="EFEBE8"/>
        <w:spacing w:after="225" w:line="240" w:lineRule="auto"/>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626262"/>
          <w:sz w:val="21"/>
          <w:szCs w:val="21"/>
          <w:lang w:eastAsia="en-GB"/>
        </w:rPr>
        <w:t>The aims of this code of conduct and policy on court etiquette are to:</w:t>
      </w:r>
    </w:p>
    <w:p w14:paraId="5B1E70BF" w14:textId="77777777" w:rsidR="00F7296E" w:rsidRPr="00F7296E" w:rsidRDefault="00F7296E" w:rsidP="00F7296E">
      <w:pPr>
        <w:numPr>
          <w:ilvl w:val="0"/>
          <w:numId w:val="1"/>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Ensure that all members are treated fairly and with </w:t>
      </w:r>
      <w:proofErr w:type="gramStart"/>
      <w:r w:rsidRPr="00F7296E">
        <w:rPr>
          <w:rFonts w:ascii="Roboto" w:eastAsia="Times New Roman" w:hAnsi="Roboto" w:cs="Times New Roman"/>
          <w:color w:val="737E86"/>
          <w:sz w:val="21"/>
          <w:szCs w:val="21"/>
          <w:lang w:eastAsia="en-GB"/>
        </w:rPr>
        <w:t>respect;</w:t>
      </w:r>
      <w:proofErr w:type="gramEnd"/>
    </w:p>
    <w:p w14:paraId="39D82841" w14:textId="77777777" w:rsidR="00F7296E" w:rsidRPr="00F7296E" w:rsidRDefault="00F7296E" w:rsidP="00F7296E">
      <w:pPr>
        <w:numPr>
          <w:ilvl w:val="0"/>
          <w:numId w:val="1"/>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Advise all members of the standards of behaviour and court etiquette which they are expected to meet so that an environment is created within which members can enjoy their tennis and the club can continue to </w:t>
      </w:r>
      <w:proofErr w:type="gramStart"/>
      <w:r w:rsidRPr="00F7296E">
        <w:rPr>
          <w:rFonts w:ascii="Roboto" w:eastAsia="Times New Roman" w:hAnsi="Roboto" w:cs="Times New Roman"/>
          <w:color w:val="737E86"/>
          <w:sz w:val="21"/>
          <w:szCs w:val="21"/>
          <w:lang w:eastAsia="en-GB"/>
        </w:rPr>
        <w:t>flourish;</w:t>
      </w:r>
      <w:proofErr w:type="gramEnd"/>
    </w:p>
    <w:p w14:paraId="348D096D" w14:textId="56C11410" w:rsidR="00F7296E" w:rsidRPr="00F7296E" w:rsidRDefault="00F7296E" w:rsidP="00F7296E">
      <w:pPr>
        <w:numPr>
          <w:ilvl w:val="0"/>
          <w:numId w:val="1"/>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Provide a complaints and sanctions process so that any issues can be</w:t>
      </w:r>
      <w:r w:rsidR="00EF0126">
        <w:rPr>
          <w:rFonts w:ascii="Roboto" w:eastAsia="Times New Roman" w:hAnsi="Roboto" w:cs="Times New Roman"/>
          <w:color w:val="737E86"/>
          <w:sz w:val="21"/>
          <w:szCs w:val="21"/>
          <w:lang w:eastAsia="en-GB"/>
        </w:rPr>
        <w:t xml:space="preserve"> resolved quickly and fairly.</w:t>
      </w:r>
    </w:p>
    <w:p w14:paraId="21AF5CD6" w14:textId="77777777" w:rsidR="00F7296E" w:rsidRPr="00F7296E" w:rsidRDefault="00F7296E" w:rsidP="00F7296E">
      <w:pPr>
        <w:shd w:val="clear" w:color="auto" w:fill="EFEBE8"/>
        <w:spacing w:after="225" w:line="240" w:lineRule="auto"/>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626262"/>
          <w:sz w:val="21"/>
          <w:szCs w:val="21"/>
          <w:lang w:eastAsia="en-GB"/>
        </w:rPr>
        <w:t> </w:t>
      </w:r>
    </w:p>
    <w:p w14:paraId="307CF365" w14:textId="77777777" w:rsidR="00326B63" w:rsidRDefault="00326B63" w:rsidP="00F7296E">
      <w:pPr>
        <w:shd w:val="clear" w:color="auto" w:fill="EFEBE8"/>
        <w:spacing w:after="225" w:line="435" w:lineRule="atLeast"/>
        <w:textAlignment w:val="baseline"/>
        <w:outlineLvl w:val="2"/>
        <w:rPr>
          <w:rFonts w:ascii="Roboto" w:eastAsia="Times New Roman" w:hAnsi="Roboto" w:cs="Times New Roman"/>
          <w:color w:val="6F5EDE"/>
          <w:sz w:val="38"/>
          <w:szCs w:val="38"/>
          <w:lang w:eastAsia="en-GB"/>
        </w:rPr>
      </w:pPr>
    </w:p>
    <w:p w14:paraId="3780C93F" w14:textId="77777777" w:rsidR="00326B63" w:rsidRDefault="00326B63" w:rsidP="00F7296E">
      <w:pPr>
        <w:shd w:val="clear" w:color="auto" w:fill="EFEBE8"/>
        <w:spacing w:after="225" w:line="435" w:lineRule="atLeast"/>
        <w:textAlignment w:val="baseline"/>
        <w:outlineLvl w:val="2"/>
        <w:rPr>
          <w:rFonts w:ascii="Roboto" w:eastAsia="Times New Roman" w:hAnsi="Roboto" w:cs="Times New Roman"/>
          <w:color w:val="6F5EDE"/>
          <w:sz w:val="38"/>
          <w:szCs w:val="38"/>
          <w:lang w:eastAsia="en-GB"/>
        </w:rPr>
      </w:pPr>
    </w:p>
    <w:p w14:paraId="5F894718" w14:textId="44923179" w:rsidR="00F7296E" w:rsidRPr="006D05F9" w:rsidRDefault="00F7296E" w:rsidP="00F7296E">
      <w:pPr>
        <w:shd w:val="clear" w:color="auto" w:fill="EFEBE8"/>
        <w:spacing w:after="225" w:line="435" w:lineRule="atLeast"/>
        <w:textAlignment w:val="baseline"/>
        <w:outlineLvl w:val="2"/>
        <w:rPr>
          <w:rFonts w:ascii="Roboto" w:eastAsia="Times New Roman" w:hAnsi="Roboto" w:cs="Times New Roman"/>
          <w:color w:val="6F5EDE"/>
          <w:sz w:val="28"/>
          <w:szCs w:val="28"/>
          <w:lang w:eastAsia="en-GB"/>
        </w:rPr>
      </w:pPr>
      <w:r w:rsidRPr="006D05F9">
        <w:rPr>
          <w:rFonts w:ascii="Roboto" w:eastAsia="Times New Roman" w:hAnsi="Roboto" w:cs="Times New Roman"/>
          <w:color w:val="6F5EDE"/>
          <w:sz w:val="28"/>
          <w:szCs w:val="28"/>
          <w:lang w:eastAsia="en-GB"/>
        </w:rPr>
        <w:t>RULES OF TENNIS</w:t>
      </w:r>
    </w:p>
    <w:p w14:paraId="30795D41" w14:textId="77777777" w:rsidR="00F7296E" w:rsidRPr="00F7296E" w:rsidRDefault="00F7296E" w:rsidP="00F7296E">
      <w:pPr>
        <w:shd w:val="clear" w:color="auto" w:fill="EFEBE8"/>
        <w:spacing w:after="0" w:line="240" w:lineRule="auto"/>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626262"/>
          <w:sz w:val="21"/>
          <w:szCs w:val="21"/>
          <w:lang w:eastAsia="en-GB"/>
        </w:rPr>
        <w:t>An understanding of the rules of tennis underpins this area. The rules of tennis are published by the International Tennis Federation and can be found here </w:t>
      </w:r>
      <w:hyperlink r:id="rId5" w:history="1">
        <w:r w:rsidRPr="00F7296E">
          <w:rPr>
            <w:rFonts w:ascii="Roboto" w:eastAsia="Times New Roman" w:hAnsi="Roboto" w:cs="Times New Roman"/>
            <w:color w:val="6F5EDE"/>
            <w:sz w:val="21"/>
            <w:szCs w:val="21"/>
            <w:u w:val="single"/>
            <w:bdr w:val="none" w:sz="0" w:space="0" w:color="auto" w:frame="1"/>
            <w:lang w:eastAsia="en-GB"/>
          </w:rPr>
          <w:t>https://www.itftennis.com/media/2510/2020-rules-of-tennis-english.pdf</w:t>
        </w:r>
      </w:hyperlink>
    </w:p>
    <w:p w14:paraId="3AFB51EB" w14:textId="77777777" w:rsidR="00F7296E" w:rsidRPr="00F7296E" w:rsidRDefault="00F7296E" w:rsidP="00F7296E">
      <w:pPr>
        <w:shd w:val="clear" w:color="auto" w:fill="EFEBE8"/>
        <w:spacing w:after="0" w:line="240" w:lineRule="auto"/>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626262"/>
          <w:sz w:val="21"/>
          <w:szCs w:val="21"/>
          <w:lang w:eastAsia="en-GB"/>
        </w:rPr>
        <w:t>Advice on the interpretation of the rules is available here from the LTA </w:t>
      </w:r>
      <w:hyperlink r:id="rId6" w:history="1">
        <w:r w:rsidRPr="00F7296E">
          <w:rPr>
            <w:rFonts w:ascii="Roboto" w:eastAsia="Times New Roman" w:hAnsi="Roboto" w:cs="Times New Roman"/>
            <w:color w:val="6F5EDE"/>
            <w:sz w:val="21"/>
            <w:szCs w:val="21"/>
            <w:u w:val="single"/>
            <w:bdr w:val="none" w:sz="0" w:space="0" w:color="auto" w:frame="1"/>
            <w:lang w:eastAsia="en-GB"/>
          </w:rPr>
          <w:t>https://www.lta.org.uk/play-compete/getting-started/scoring-in-tennis/</w:t>
        </w:r>
      </w:hyperlink>
    </w:p>
    <w:p w14:paraId="56826CE7" w14:textId="77777777" w:rsidR="00F7296E" w:rsidRPr="00F7296E" w:rsidRDefault="00F7296E" w:rsidP="00F7296E">
      <w:pPr>
        <w:shd w:val="clear" w:color="auto" w:fill="EFEBE8"/>
        <w:spacing w:after="225" w:line="240" w:lineRule="auto"/>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626262"/>
          <w:sz w:val="21"/>
          <w:szCs w:val="21"/>
          <w:lang w:eastAsia="en-GB"/>
        </w:rPr>
        <w:t> </w:t>
      </w:r>
    </w:p>
    <w:p w14:paraId="6498AD29" w14:textId="482B9E53" w:rsidR="00F7296E" w:rsidRPr="006D05F9" w:rsidRDefault="00F7296E" w:rsidP="00F7296E">
      <w:pPr>
        <w:shd w:val="clear" w:color="auto" w:fill="EFEBE8"/>
        <w:spacing w:after="225" w:line="435" w:lineRule="atLeast"/>
        <w:textAlignment w:val="baseline"/>
        <w:outlineLvl w:val="2"/>
        <w:rPr>
          <w:rFonts w:ascii="Roboto" w:eastAsia="Times New Roman" w:hAnsi="Roboto" w:cs="Times New Roman"/>
          <w:color w:val="6F5EDE"/>
          <w:sz w:val="28"/>
          <w:szCs w:val="28"/>
          <w:lang w:eastAsia="en-GB"/>
        </w:rPr>
      </w:pPr>
      <w:r w:rsidRPr="006D05F9">
        <w:rPr>
          <w:rFonts w:ascii="Roboto" w:eastAsia="Times New Roman" w:hAnsi="Roboto" w:cs="Times New Roman"/>
          <w:color w:val="6F5EDE"/>
          <w:sz w:val="28"/>
          <w:szCs w:val="28"/>
          <w:lang w:eastAsia="en-GB"/>
        </w:rPr>
        <w:t>CODE OF CONDUCT – STANDARDS OF BEHAVIOUR</w:t>
      </w:r>
    </w:p>
    <w:p w14:paraId="5037F687" w14:textId="77777777" w:rsidR="00F7296E" w:rsidRPr="00F7296E" w:rsidRDefault="00F7296E" w:rsidP="00F7296E">
      <w:pPr>
        <w:shd w:val="clear" w:color="auto" w:fill="EFEBE8"/>
        <w:spacing w:after="225" w:line="240" w:lineRule="auto"/>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626262"/>
          <w:sz w:val="21"/>
          <w:szCs w:val="21"/>
          <w:lang w:eastAsia="en-GB"/>
        </w:rPr>
        <w:t>All members are expected to treat all other members and all other players respectfully. The Club will not accept any behaviour which may cause any physical or mental harm to any other member or player.</w:t>
      </w:r>
    </w:p>
    <w:p w14:paraId="0DF983D2" w14:textId="77777777" w:rsidR="00F7296E" w:rsidRPr="00F7296E" w:rsidRDefault="00F7296E" w:rsidP="00F7296E">
      <w:pPr>
        <w:shd w:val="clear" w:color="auto" w:fill="EFEBE8"/>
        <w:spacing w:after="225" w:line="240" w:lineRule="auto"/>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626262"/>
          <w:sz w:val="21"/>
          <w:szCs w:val="21"/>
          <w:lang w:eastAsia="en-GB"/>
        </w:rPr>
        <w:t>Unacceptable actions will include:</w:t>
      </w:r>
    </w:p>
    <w:p w14:paraId="3842BC8C" w14:textId="77777777" w:rsidR="00F7296E" w:rsidRPr="00F7296E" w:rsidRDefault="00F7296E" w:rsidP="00F7296E">
      <w:pPr>
        <w:numPr>
          <w:ilvl w:val="0"/>
          <w:numId w:val="2"/>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Being abusive or showing aggression towards another member or </w:t>
      </w:r>
      <w:proofErr w:type="gramStart"/>
      <w:r w:rsidRPr="00F7296E">
        <w:rPr>
          <w:rFonts w:ascii="Roboto" w:eastAsia="Times New Roman" w:hAnsi="Roboto" w:cs="Times New Roman"/>
          <w:color w:val="737E86"/>
          <w:sz w:val="21"/>
          <w:szCs w:val="21"/>
          <w:lang w:eastAsia="en-GB"/>
        </w:rPr>
        <w:t>player;</w:t>
      </w:r>
      <w:proofErr w:type="gramEnd"/>
    </w:p>
    <w:p w14:paraId="7348159B" w14:textId="77777777" w:rsidR="00F7296E" w:rsidRPr="00F7296E" w:rsidRDefault="00F7296E" w:rsidP="00F7296E">
      <w:pPr>
        <w:numPr>
          <w:ilvl w:val="0"/>
          <w:numId w:val="2"/>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proofErr w:type="gramStart"/>
      <w:r w:rsidRPr="00F7296E">
        <w:rPr>
          <w:rFonts w:ascii="Roboto" w:eastAsia="Times New Roman" w:hAnsi="Roboto" w:cs="Times New Roman"/>
          <w:color w:val="737E86"/>
          <w:sz w:val="21"/>
          <w:szCs w:val="21"/>
          <w:lang w:eastAsia="en-GB"/>
        </w:rPr>
        <w:t>Swearing;</w:t>
      </w:r>
      <w:proofErr w:type="gramEnd"/>
    </w:p>
    <w:p w14:paraId="2F71D7D7" w14:textId="77777777" w:rsidR="00F7296E" w:rsidRPr="00F7296E" w:rsidRDefault="00F7296E" w:rsidP="00F7296E">
      <w:pPr>
        <w:numPr>
          <w:ilvl w:val="0"/>
          <w:numId w:val="2"/>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Racket </w:t>
      </w:r>
      <w:proofErr w:type="gramStart"/>
      <w:r w:rsidRPr="00F7296E">
        <w:rPr>
          <w:rFonts w:ascii="Roboto" w:eastAsia="Times New Roman" w:hAnsi="Roboto" w:cs="Times New Roman"/>
          <w:color w:val="737E86"/>
          <w:sz w:val="21"/>
          <w:szCs w:val="21"/>
          <w:lang w:eastAsia="en-GB"/>
        </w:rPr>
        <w:t>throwing;</w:t>
      </w:r>
      <w:proofErr w:type="gramEnd"/>
    </w:p>
    <w:p w14:paraId="3D7228C0" w14:textId="77777777" w:rsidR="00F7296E" w:rsidRPr="00F7296E" w:rsidRDefault="00F7296E" w:rsidP="00F7296E">
      <w:pPr>
        <w:numPr>
          <w:ilvl w:val="0"/>
          <w:numId w:val="2"/>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Intimidating another member or </w:t>
      </w:r>
      <w:proofErr w:type="gramStart"/>
      <w:r w:rsidRPr="00F7296E">
        <w:rPr>
          <w:rFonts w:ascii="Roboto" w:eastAsia="Times New Roman" w:hAnsi="Roboto" w:cs="Times New Roman"/>
          <w:color w:val="737E86"/>
          <w:sz w:val="21"/>
          <w:szCs w:val="21"/>
          <w:lang w:eastAsia="en-GB"/>
        </w:rPr>
        <w:t>player;</w:t>
      </w:r>
      <w:proofErr w:type="gramEnd"/>
    </w:p>
    <w:p w14:paraId="5F9218D4" w14:textId="77777777" w:rsidR="00F7296E" w:rsidRPr="00F7296E" w:rsidRDefault="00F7296E" w:rsidP="00F7296E">
      <w:pPr>
        <w:numPr>
          <w:ilvl w:val="0"/>
          <w:numId w:val="2"/>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Creating a danger to another member or </w:t>
      </w:r>
      <w:proofErr w:type="gramStart"/>
      <w:r w:rsidRPr="00F7296E">
        <w:rPr>
          <w:rFonts w:ascii="Roboto" w:eastAsia="Times New Roman" w:hAnsi="Roboto" w:cs="Times New Roman"/>
          <w:color w:val="737E86"/>
          <w:sz w:val="21"/>
          <w:szCs w:val="21"/>
          <w:lang w:eastAsia="en-GB"/>
        </w:rPr>
        <w:t>player;</w:t>
      </w:r>
      <w:proofErr w:type="gramEnd"/>
    </w:p>
    <w:p w14:paraId="02CF5702" w14:textId="67BC087A" w:rsidR="00F7296E" w:rsidRPr="00F7296E" w:rsidRDefault="00F7296E" w:rsidP="00F7296E">
      <w:pPr>
        <w:numPr>
          <w:ilvl w:val="0"/>
          <w:numId w:val="2"/>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Calling into doubt the integrity of another member or player such as by repeatedly querying line</w:t>
      </w:r>
      <w:r w:rsidR="00EF0126">
        <w:rPr>
          <w:rFonts w:ascii="Roboto" w:eastAsia="Times New Roman" w:hAnsi="Roboto" w:cs="Times New Roman"/>
          <w:color w:val="737E86"/>
          <w:sz w:val="21"/>
          <w:szCs w:val="21"/>
          <w:lang w:eastAsia="en-GB"/>
        </w:rPr>
        <w:t xml:space="preserve"> calls.</w:t>
      </w:r>
    </w:p>
    <w:p w14:paraId="0EB1419C" w14:textId="4465EACA" w:rsidR="00F7296E" w:rsidRPr="006D05F9" w:rsidRDefault="00F7296E" w:rsidP="00907C55">
      <w:pPr>
        <w:shd w:val="clear" w:color="auto" w:fill="EFEBE8"/>
        <w:spacing w:after="225" w:line="240" w:lineRule="auto"/>
        <w:textAlignment w:val="baseline"/>
        <w:rPr>
          <w:rFonts w:ascii="Roboto" w:eastAsia="Times New Roman" w:hAnsi="Roboto" w:cs="Times New Roman"/>
          <w:color w:val="6F5EDE"/>
          <w:sz w:val="28"/>
          <w:szCs w:val="28"/>
          <w:lang w:eastAsia="en-GB"/>
        </w:rPr>
      </w:pPr>
      <w:r w:rsidRPr="00F7296E">
        <w:rPr>
          <w:rFonts w:ascii="Roboto" w:eastAsia="Times New Roman" w:hAnsi="Roboto" w:cs="Times New Roman"/>
          <w:color w:val="626262"/>
          <w:sz w:val="21"/>
          <w:szCs w:val="21"/>
          <w:lang w:eastAsia="en-GB"/>
        </w:rPr>
        <w:t> </w:t>
      </w:r>
      <w:r w:rsidRPr="006D05F9">
        <w:rPr>
          <w:rFonts w:ascii="Roboto" w:eastAsia="Times New Roman" w:hAnsi="Roboto" w:cs="Times New Roman"/>
          <w:color w:val="6F5EDE"/>
          <w:sz w:val="28"/>
          <w:szCs w:val="28"/>
          <w:lang w:eastAsia="en-GB"/>
        </w:rPr>
        <w:t>POLICY ON COURT ETIQUETTE</w:t>
      </w:r>
    </w:p>
    <w:p w14:paraId="412EBD49" w14:textId="77777777" w:rsidR="00F7296E" w:rsidRPr="00F7296E" w:rsidRDefault="00F7296E" w:rsidP="00F7296E">
      <w:pPr>
        <w:shd w:val="clear" w:color="auto" w:fill="EFEBE8"/>
        <w:spacing w:after="225" w:line="240" w:lineRule="auto"/>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626262"/>
          <w:sz w:val="21"/>
          <w:szCs w:val="21"/>
          <w:lang w:eastAsia="en-GB"/>
        </w:rPr>
        <w:t>Tennis etiquette covers different areas from those addressed within the rules of the game. Etiquette covers a range of actions and behaviours which are considered acceptable on and around the tennis court.</w:t>
      </w:r>
    </w:p>
    <w:p w14:paraId="2E2FB400" w14:textId="7C6288CC" w:rsidR="00F7296E" w:rsidRPr="00F7296E" w:rsidRDefault="00F7296E" w:rsidP="00F7296E">
      <w:pPr>
        <w:shd w:val="clear" w:color="auto" w:fill="EFEBE8"/>
        <w:spacing w:after="225" w:line="240" w:lineRule="auto"/>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626262"/>
          <w:sz w:val="21"/>
          <w:szCs w:val="21"/>
          <w:lang w:eastAsia="en-GB"/>
        </w:rPr>
        <w:t xml:space="preserve">The </w:t>
      </w:r>
      <w:r w:rsidR="00EF0126">
        <w:rPr>
          <w:rFonts w:ascii="Roboto" w:eastAsia="Times New Roman" w:hAnsi="Roboto" w:cs="Times New Roman"/>
          <w:color w:val="626262"/>
          <w:sz w:val="21"/>
          <w:szCs w:val="21"/>
          <w:lang w:eastAsia="en-GB"/>
        </w:rPr>
        <w:t>HWLTC</w:t>
      </w:r>
      <w:r w:rsidRPr="00F7296E">
        <w:rPr>
          <w:rFonts w:ascii="Roboto" w:eastAsia="Times New Roman" w:hAnsi="Roboto" w:cs="Times New Roman"/>
          <w:color w:val="626262"/>
          <w:sz w:val="21"/>
          <w:szCs w:val="21"/>
          <w:lang w:eastAsia="en-GB"/>
        </w:rPr>
        <w:t xml:space="preserve"> policy on etiquette covers these areas: </w:t>
      </w:r>
    </w:p>
    <w:p w14:paraId="77192230" w14:textId="77777777" w:rsidR="00F7296E" w:rsidRPr="006D05F9" w:rsidRDefault="00F7296E" w:rsidP="00F7296E">
      <w:pPr>
        <w:shd w:val="clear" w:color="auto" w:fill="EFEBE8"/>
        <w:spacing w:after="225" w:line="435" w:lineRule="atLeast"/>
        <w:textAlignment w:val="baseline"/>
        <w:outlineLvl w:val="2"/>
        <w:rPr>
          <w:rFonts w:ascii="Roboto" w:eastAsia="Times New Roman" w:hAnsi="Roboto" w:cs="Times New Roman"/>
          <w:color w:val="6F5EDE"/>
          <w:sz w:val="28"/>
          <w:szCs w:val="28"/>
          <w:lang w:eastAsia="en-GB"/>
        </w:rPr>
      </w:pPr>
      <w:r w:rsidRPr="006D05F9">
        <w:rPr>
          <w:rFonts w:ascii="Roboto" w:eastAsia="Times New Roman" w:hAnsi="Roboto" w:cs="Times New Roman"/>
          <w:color w:val="6F5EDE"/>
          <w:sz w:val="28"/>
          <w:szCs w:val="28"/>
          <w:lang w:eastAsia="en-GB"/>
        </w:rPr>
        <w:t>Showing respect and being courteous</w:t>
      </w:r>
    </w:p>
    <w:p w14:paraId="1A418280" w14:textId="77777777" w:rsidR="00F7296E" w:rsidRPr="00F7296E" w:rsidRDefault="00F7296E" w:rsidP="00F7296E">
      <w:pPr>
        <w:numPr>
          <w:ilvl w:val="0"/>
          <w:numId w:val="3"/>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Welcome new members and players to the Club irrespective of their experience of the game and their level of </w:t>
      </w:r>
      <w:proofErr w:type="gramStart"/>
      <w:r w:rsidRPr="00F7296E">
        <w:rPr>
          <w:rFonts w:ascii="Roboto" w:eastAsia="Times New Roman" w:hAnsi="Roboto" w:cs="Times New Roman"/>
          <w:color w:val="737E86"/>
          <w:sz w:val="21"/>
          <w:szCs w:val="21"/>
          <w:lang w:eastAsia="en-GB"/>
        </w:rPr>
        <w:t>play;</w:t>
      </w:r>
      <w:proofErr w:type="gramEnd"/>
    </w:p>
    <w:p w14:paraId="5E38341A" w14:textId="77777777" w:rsidR="00F7296E" w:rsidRPr="00F7296E" w:rsidRDefault="00F7296E" w:rsidP="00F7296E">
      <w:pPr>
        <w:numPr>
          <w:ilvl w:val="0"/>
          <w:numId w:val="3"/>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Show respect and courtesy to your partner, your opponents and others on or around the </w:t>
      </w:r>
      <w:proofErr w:type="gramStart"/>
      <w:r w:rsidRPr="00F7296E">
        <w:rPr>
          <w:rFonts w:ascii="Roboto" w:eastAsia="Times New Roman" w:hAnsi="Roboto" w:cs="Times New Roman"/>
          <w:color w:val="737E86"/>
          <w:sz w:val="21"/>
          <w:szCs w:val="21"/>
          <w:lang w:eastAsia="en-GB"/>
        </w:rPr>
        <w:t>courts;</w:t>
      </w:r>
      <w:proofErr w:type="gramEnd"/>
    </w:p>
    <w:p w14:paraId="2D33ADDA" w14:textId="77777777" w:rsidR="00F7296E" w:rsidRPr="00F7296E" w:rsidRDefault="00F7296E" w:rsidP="00F7296E">
      <w:pPr>
        <w:numPr>
          <w:ilvl w:val="0"/>
          <w:numId w:val="3"/>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Instead of criticising your partner or opponent, offer encouragement </w:t>
      </w:r>
      <w:proofErr w:type="gramStart"/>
      <w:r w:rsidRPr="00F7296E">
        <w:rPr>
          <w:rFonts w:ascii="Roboto" w:eastAsia="Times New Roman" w:hAnsi="Roboto" w:cs="Times New Roman"/>
          <w:color w:val="737E86"/>
          <w:sz w:val="21"/>
          <w:szCs w:val="21"/>
          <w:lang w:eastAsia="en-GB"/>
        </w:rPr>
        <w:t>instead;</w:t>
      </w:r>
      <w:proofErr w:type="gramEnd"/>
    </w:p>
    <w:p w14:paraId="32A146F5" w14:textId="77777777" w:rsidR="00F7296E" w:rsidRPr="00F7296E" w:rsidRDefault="00F7296E" w:rsidP="00F7296E">
      <w:pPr>
        <w:numPr>
          <w:ilvl w:val="0"/>
          <w:numId w:val="3"/>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If a loud dispute during a match occurs, take it off court and away from other players on adjacent </w:t>
      </w:r>
      <w:proofErr w:type="gramStart"/>
      <w:r w:rsidRPr="00F7296E">
        <w:rPr>
          <w:rFonts w:ascii="Roboto" w:eastAsia="Times New Roman" w:hAnsi="Roboto" w:cs="Times New Roman"/>
          <w:color w:val="737E86"/>
          <w:sz w:val="21"/>
          <w:szCs w:val="21"/>
          <w:lang w:eastAsia="en-GB"/>
        </w:rPr>
        <w:t>courts;</w:t>
      </w:r>
      <w:proofErr w:type="gramEnd"/>
    </w:p>
    <w:p w14:paraId="702BF8C5" w14:textId="77777777" w:rsidR="00F7296E" w:rsidRPr="00F7296E" w:rsidRDefault="00F7296E" w:rsidP="00F7296E">
      <w:pPr>
        <w:numPr>
          <w:ilvl w:val="0"/>
          <w:numId w:val="3"/>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Do not walk behind courts when a point is in progress to avoid causing a </w:t>
      </w:r>
      <w:proofErr w:type="gramStart"/>
      <w:r w:rsidRPr="00F7296E">
        <w:rPr>
          <w:rFonts w:ascii="Roboto" w:eastAsia="Times New Roman" w:hAnsi="Roboto" w:cs="Times New Roman"/>
          <w:color w:val="737E86"/>
          <w:sz w:val="21"/>
          <w:szCs w:val="21"/>
          <w:lang w:eastAsia="en-GB"/>
        </w:rPr>
        <w:t>distraction;</w:t>
      </w:r>
      <w:proofErr w:type="gramEnd"/>
    </w:p>
    <w:p w14:paraId="61F3A09D" w14:textId="77777777" w:rsidR="00F7296E" w:rsidRPr="00F7296E" w:rsidRDefault="00F7296E" w:rsidP="00F7296E">
      <w:pPr>
        <w:numPr>
          <w:ilvl w:val="0"/>
          <w:numId w:val="3"/>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During play and particularly between games keep the amount and volume of conversation to a minimum so as to avoid distracting players on other </w:t>
      </w:r>
      <w:proofErr w:type="gramStart"/>
      <w:r w:rsidRPr="00F7296E">
        <w:rPr>
          <w:rFonts w:ascii="Roboto" w:eastAsia="Times New Roman" w:hAnsi="Roboto" w:cs="Times New Roman"/>
          <w:color w:val="737E86"/>
          <w:sz w:val="21"/>
          <w:szCs w:val="21"/>
          <w:lang w:eastAsia="en-GB"/>
        </w:rPr>
        <w:t>courts;</w:t>
      </w:r>
      <w:proofErr w:type="gramEnd"/>
    </w:p>
    <w:p w14:paraId="07077545" w14:textId="46DD6112" w:rsidR="00F7296E" w:rsidRPr="00F7296E" w:rsidRDefault="00F7296E" w:rsidP="005E392A">
      <w:pPr>
        <w:numPr>
          <w:ilvl w:val="0"/>
          <w:numId w:val="3"/>
        </w:numPr>
        <w:shd w:val="clear" w:color="auto" w:fill="EFEBE8"/>
        <w:spacing w:after="225" w:line="240" w:lineRule="auto"/>
        <w:ind w:left="1170"/>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737E86"/>
          <w:sz w:val="21"/>
          <w:szCs w:val="21"/>
          <w:lang w:eastAsia="en-GB"/>
        </w:rPr>
        <w:lastRenderedPageBreak/>
        <w:t xml:space="preserve">If a ball from an </w:t>
      </w:r>
      <w:r w:rsidR="00744FA6" w:rsidRPr="00744FA6">
        <w:rPr>
          <w:rFonts w:ascii="Roboto" w:eastAsia="Times New Roman" w:hAnsi="Roboto" w:cs="Times New Roman"/>
          <w:color w:val="737E86"/>
          <w:sz w:val="21"/>
          <w:szCs w:val="21"/>
          <w:lang w:eastAsia="en-GB"/>
        </w:rPr>
        <w:t>adjacent court stray</w:t>
      </w:r>
      <w:r w:rsidRPr="00F7296E">
        <w:rPr>
          <w:rFonts w:ascii="Roboto" w:eastAsia="Times New Roman" w:hAnsi="Roboto" w:cs="Times New Roman"/>
          <w:color w:val="737E86"/>
          <w:sz w:val="21"/>
          <w:szCs w:val="21"/>
          <w:lang w:eastAsia="en-GB"/>
        </w:rPr>
        <w:t xml:space="preserve"> onto yours do not hit it back immediately but do so when the players on that court</w:t>
      </w:r>
      <w:r w:rsidR="00744FA6" w:rsidRPr="00744FA6">
        <w:rPr>
          <w:rFonts w:ascii="Roboto" w:eastAsia="Times New Roman" w:hAnsi="Roboto" w:cs="Times New Roman"/>
          <w:color w:val="737E86"/>
          <w:sz w:val="21"/>
          <w:szCs w:val="21"/>
          <w:lang w:eastAsia="en-GB"/>
        </w:rPr>
        <w:t xml:space="preserve"> </w:t>
      </w:r>
      <w:r w:rsidRPr="00F7296E">
        <w:rPr>
          <w:rFonts w:ascii="Roboto" w:eastAsia="Times New Roman" w:hAnsi="Roboto" w:cs="Times New Roman"/>
          <w:color w:val="626262"/>
          <w:sz w:val="21"/>
          <w:szCs w:val="21"/>
          <w:lang w:eastAsia="en-GB"/>
        </w:rPr>
        <w:t xml:space="preserve">are ready and then hit it to the server’s end of that </w:t>
      </w:r>
      <w:proofErr w:type="gramStart"/>
      <w:r w:rsidRPr="00F7296E">
        <w:rPr>
          <w:rFonts w:ascii="Roboto" w:eastAsia="Times New Roman" w:hAnsi="Roboto" w:cs="Times New Roman"/>
          <w:color w:val="626262"/>
          <w:sz w:val="21"/>
          <w:szCs w:val="21"/>
          <w:lang w:eastAsia="en-GB"/>
        </w:rPr>
        <w:t>court;</w:t>
      </w:r>
      <w:proofErr w:type="gramEnd"/>
    </w:p>
    <w:p w14:paraId="442A8A0B" w14:textId="1E392487" w:rsidR="00F7296E" w:rsidRPr="00F7296E" w:rsidRDefault="00F7296E" w:rsidP="00F7296E">
      <w:pPr>
        <w:numPr>
          <w:ilvl w:val="0"/>
          <w:numId w:val="4"/>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Courtesy to your opponents should include leaving the court together at the end of the</w:t>
      </w:r>
      <w:r w:rsidR="00744FA6">
        <w:rPr>
          <w:rFonts w:ascii="Roboto" w:eastAsia="Times New Roman" w:hAnsi="Roboto" w:cs="Times New Roman"/>
          <w:color w:val="737E86"/>
          <w:sz w:val="21"/>
          <w:szCs w:val="21"/>
          <w:lang w:eastAsia="en-GB"/>
        </w:rPr>
        <w:t xml:space="preserve"> match.</w:t>
      </w:r>
    </w:p>
    <w:p w14:paraId="2EFEA7C1" w14:textId="77777777" w:rsidR="00F7296E" w:rsidRPr="00F7296E" w:rsidRDefault="00F7296E" w:rsidP="00F7296E">
      <w:pPr>
        <w:shd w:val="clear" w:color="auto" w:fill="EFEBE8"/>
        <w:spacing w:after="225" w:line="240" w:lineRule="auto"/>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626262"/>
          <w:sz w:val="21"/>
          <w:szCs w:val="21"/>
          <w:lang w:eastAsia="en-GB"/>
        </w:rPr>
        <w:t> </w:t>
      </w:r>
    </w:p>
    <w:p w14:paraId="7A767632" w14:textId="77777777" w:rsidR="00F7296E" w:rsidRPr="006D05F9" w:rsidRDefault="00F7296E" w:rsidP="00F7296E">
      <w:pPr>
        <w:shd w:val="clear" w:color="auto" w:fill="EFEBE8"/>
        <w:spacing w:after="225" w:line="435" w:lineRule="atLeast"/>
        <w:textAlignment w:val="baseline"/>
        <w:outlineLvl w:val="2"/>
        <w:rPr>
          <w:rFonts w:ascii="Roboto" w:eastAsia="Times New Roman" w:hAnsi="Roboto" w:cs="Times New Roman"/>
          <w:color w:val="6F5EDE"/>
          <w:sz w:val="28"/>
          <w:szCs w:val="28"/>
          <w:lang w:eastAsia="en-GB"/>
        </w:rPr>
      </w:pPr>
      <w:r w:rsidRPr="006D05F9">
        <w:rPr>
          <w:rFonts w:ascii="Roboto" w:eastAsia="Times New Roman" w:hAnsi="Roboto" w:cs="Times New Roman"/>
          <w:color w:val="6F5EDE"/>
          <w:sz w:val="28"/>
          <w:szCs w:val="28"/>
          <w:lang w:eastAsia="en-GB"/>
        </w:rPr>
        <w:t>Accessing a court whilst others are in use</w:t>
      </w:r>
    </w:p>
    <w:p w14:paraId="2DA14943" w14:textId="4B64DF82" w:rsidR="00F7296E" w:rsidRPr="00F7296E" w:rsidRDefault="00F7296E" w:rsidP="00F7296E">
      <w:pPr>
        <w:numPr>
          <w:ilvl w:val="0"/>
          <w:numId w:val="5"/>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Before accessing the courts by the </w:t>
      </w:r>
      <w:r w:rsidR="00744FA6">
        <w:rPr>
          <w:rFonts w:ascii="Roboto" w:eastAsia="Times New Roman" w:hAnsi="Roboto" w:cs="Times New Roman"/>
          <w:color w:val="737E86"/>
          <w:sz w:val="21"/>
          <w:szCs w:val="21"/>
          <w:lang w:eastAsia="en-GB"/>
        </w:rPr>
        <w:t>any gate</w:t>
      </w:r>
      <w:r w:rsidRPr="00F7296E">
        <w:rPr>
          <w:rFonts w:ascii="Roboto" w:eastAsia="Times New Roman" w:hAnsi="Roboto" w:cs="Times New Roman"/>
          <w:color w:val="737E86"/>
          <w:sz w:val="21"/>
          <w:szCs w:val="21"/>
          <w:lang w:eastAsia="en-GB"/>
        </w:rPr>
        <w:t xml:space="preserve"> consider games in play</w:t>
      </w:r>
      <w:r w:rsidR="00744FA6">
        <w:rPr>
          <w:rFonts w:ascii="Roboto" w:eastAsia="Times New Roman" w:hAnsi="Roboto" w:cs="Times New Roman"/>
          <w:color w:val="737E86"/>
          <w:sz w:val="21"/>
          <w:szCs w:val="21"/>
          <w:lang w:eastAsia="en-GB"/>
        </w:rPr>
        <w:t xml:space="preserve">. </w:t>
      </w:r>
      <w:r w:rsidRPr="00F7296E">
        <w:rPr>
          <w:rFonts w:ascii="Roboto" w:eastAsia="Times New Roman" w:hAnsi="Roboto" w:cs="Times New Roman"/>
          <w:color w:val="737E86"/>
          <w:sz w:val="21"/>
          <w:szCs w:val="21"/>
          <w:lang w:eastAsia="en-GB"/>
        </w:rPr>
        <w:t>Wait for the conclusion of the points currently in play, or if the match is a competitive one wait until the end of game, or until you are invited to cross. Pass behind the courts as quickly as possible to reach your court.</w:t>
      </w:r>
    </w:p>
    <w:p w14:paraId="1F8454CD" w14:textId="77777777" w:rsidR="00F7296E" w:rsidRPr="00F7296E" w:rsidRDefault="00F7296E" w:rsidP="00F7296E">
      <w:pPr>
        <w:numPr>
          <w:ilvl w:val="0"/>
          <w:numId w:val="5"/>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Similarly, if you need to pass behind a court in use to reach a free court, wait until there is a suitable break in play.</w:t>
      </w:r>
    </w:p>
    <w:p w14:paraId="32B5FE90" w14:textId="77777777" w:rsidR="00F7296E" w:rsidRPr="00F7296E" w:rsidRDefault="00F7296E" w:rsidP="00F7296E">
      <w:pPr>
        <w:numPr>
          <w:ilvl w:val="0"/>
          <w:numId w:val="5"/>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Be aware if you are already playing on court that others may wish to cross behind your court in order to access their own court and facilitate that where </w:t>
      </w:r>
      <w:proofErr w:type="gramStart"/>
      <w:r w:rsidRPr="00F7296E">
        <w:rPr>
          <w:rFonts w:ascii="Roboto" w:eastAsia="Times New Roman" w:hAnsi="Roboto" w:cs="Times New Roman"/>
          <w:color w:val="737E86"/>
          <w:sz w:val="21"/>
          <w:szCs w:val="21"/>
          <w:lang w:eastAsia="en-GB"/>
        </w:rPr>
        <w:t>possible;</w:t>
      </w:r>
      <w:proofErr w:type="gramEnd"/>
    </w:p>
    <w:p w14:paraId="0AF395BC" w14:textId="77777777" w:rsidR="00F7296E" w:rsidRPr="00F7296E" w:rsidRDefault="00F7296E" w:rsidP="00F7296E">
      <w:pPr>
        <w:numPr>
          <w:ilvl w:val="0"/>
          <w:numId w:val="5"/>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If your ball rolls onto an adjacent court, wait for a break in the play in that court before politely requesting its return rather than retrieving it</w:t>
      </w:r>
    </w:p>
    <w:p w14:paraId="239ADAE3" w14:textId="3BF29A85" w:rsidR="00F7296E" w:rsidRPr="006D05F9" w:rsidRDefault="00F7296E" w:rsidP="00907C55">
      <w:pPr>
        <w:shd w:val="clear" w:color="auto" w:fill="EFEBE8"/>
        <w:spacing w:after="225" w:line="240" w:lineRule="auto"/>
        <w:textAlignment w:val="baseline"/>
        <w:rPr>
          <w:rFonts w:ascii="Roboto" w:eastAsia="Times New Roman" w:hAnsi="Roboto" w:cs="Times New Roman"/>
          <w:color w:val="6F5EDE"/>
          <w:sz w:val="28"/>
          <w:szCs w:val="28"/>
          <w:lang w:eastAsia="en-GB"/>
        </w:rPr>
      </w:pPr>
      <w:r w:rsidRPr="00F7296E">
        <w:rPr>
          <w:rFonts w:ascii="Roboto" w:eastAsia="Times New Roman" w:hAnsi="Roboto" w:cs="Times New Roman"/>
          <w:color w:val="626262"/>
          <w:sz w:val="21"/>
          <w:szCs w:val="21"/>
          <w:lang w:eastAsia="en-GB"/>
        </w:rPr>
        <w:t> </w:t>
      </w:r>
      <w:r w:rsidRPr="006D05F9">
        <w:rPr>
          <w:rFonts w:ascii="Roboto" w:eastAsia="Times New Roman" w:hAnsi="Roboto" w:cs="Times New Roman"/>
          <w:color w:val="6F5EDE"/>
          <w:sz w:val="28"/>
          <w:szCs w:val="28"/>
          <w:lang w:eastAsia="en-GB"/>
        </w:rPr>
        <w:t>Line calls</w:t>
      </w:r>
    </w:p>
    <w:p w14:paraId="06CC060B" w14:textId="77777777" w:rsidR="00F7296E" w:rsidRPr="00F7296E" w:rsidRDefault="00F7296E" w:rsidP="00F7296E">
      <w:pPr>
        <w:numPr>
          <w:ilvl w:val="0"/>
          <w:numId w:val="6"/>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Only call the lines on your side of the </w:t>
      </w:r>
      <w:proofErr w:type="gramStart"/>
      <w:r w:rsidRPr="00F7296E">
        <w:rPr>
          <w:rFonts w:ascii="Roboto" w:eastAsia="Times New Roman" w:hAnsi="Roboto" w:cs="Times New Roman"/>
          <w:color w:val="737E86"/>
          <w:sz w:val="21"/>
          <w:szCs w:val="21"/>
          <w:lang w:eastAsia="en-GB"/>
        </w:rPr>
        <w:t>net;</w:t>
      </w:r>
      <w:proofErr w:type="gramEnd"/>
    </w:p>
    <w:p w14:paraId="5C1083B9" w14:textId="77777777" w:rsidR="00F7296E" w:rsidRPr="00F7296E" w:rsidRDefault="00F7296E" w:rsidP="00F7296E">
      <w:pPr>
        <w:numPr>
          <w:ilvl w:val="0"/>
          <w:numId w:val="6"/>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Call clearly on the basis of what you honestly believe to be </w:t>
      </w:r>
      <w:proofErr w:type="gramStart"/>
      <w:r w:rsidRPr="00F7296E">
        <w:rPr>
          <w:rFonts w:ascii="Roboto" w:eastAsia="Times New Roman" w:hAnsi="Roboto" w:cs="Times New Roman"/>
          <w:color w:val="737E86"/>
          <w:sz w:val="21"/>
          <w:szCs w:val="21"/>
          <w:lang w:eastAsia="en-GB"/>
        </w:rPr>
        <w:t>correct;</w:t>
      </w:r>
      <w:proofErr w:type="gramEnd"/>
    </w:p>
    <w:p w14:paraId="009A4519" w14:textId="77777777" w:rsidR="00F7296E" w:rsidRPr="00F7296E" w:rsidRDefault="00F7296E" w:rsidP="00F7296E">
      <w:pPr>
        <w:numPr>
          <w:ilvl w:val="0"/>
          <w:numId w:val="6"/>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If you are not certain, or did not see the ball clearly, the ball was </w:t>
      </w:r>
      <w:proofErr w:type="gramStart"/>
      <w:r w:rsidRPr="00F7296E">
        <w:rPr>
          <w:rFonts w:ascii="Roboto" w:eastAsia="Times New Roman" w:hAnsi="Roboto" w:cs="Times New Roman"/>
          <w:color w:val="737E86"/>
          <w:sz w:val="21"/>
          <w:szCs w:val="21"/>
          <w:lang w:eastAsia="en-GB"/>
        </w:rPr>
        <w:t>good</w:t>
      </w:r>
      <w:proofErr w:type="gramEnd"/>
      <w:r w:rsidRPr="00F7296E">
        <w:rPr>
          <w:rFonts w:ascii="Roboto" w:eastAsia="Times New Roman" w:hAnsi="Roboto" w:cs="Times New Roman"/>
          <w:color w:val="737E86"/>
          <w:sz w:val="21"/>
          <w:szCs w:val="21"/>
          <w:lang w:eastAsia="en-GB"/>
        </w:rPr>
        <w:t xml:space="preserve"> and the doubt must be given in favour of the opponent;</w:t>
      </w:r>
    </w:p>
    <w:p w14:paraId="39599158" w14:textId="6BBCADC8" w:rsidR="00F7296E" w:rsidRPr="00F7296E" w:rsidRDefault="00F7296E" w:rsidP="00F7296E">
      <w:pPr>
        <w:numPr>
          <w:ilvl w:val="0"/>
          <w:numId w:val="6"/>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If occasionally you have serious doubt over a line call, ask your </w:t>
      </w:r>
      <w:proofErr w:type="spellStart"/>
      <w:r w:rsidR="00744FA6" w:rsidRPr="00F7296E">
        <w:rPr>
          <w:rFonts w:ascii="Roboto" w:eastAsia="Times New Roman" w:hAnsi="Roboto" w:cs="Times New Roman"/>
          <w:color w:val="737E86"/>
          <w:sz w:val="21"/>
          <w:szCs w:val="21"/>
          <w:lang w:eastAsia="en-GB"/>
        </w:rPr>
        <w:t>opponent</w:t>
      </w:r>
      <w:r w:rsidR="00744FA6">
        <w:rPr>
          <w:rFonts w:ascii="Roboto" w:eastAsia="Times New Roman" w:hAnsi="Roboto" w:cs="Times New Roman"/>
          <w:color w:val="737E86"/>
          <w:sz w:val="21"/>
          <w:szCs w:val="21"/>
          <w:lang w:eastAsia="en-GB"/>
        </w:rPr>
        <w:t>s</w:t>
      </w:r>
      <w:proofErr w:type="spellEnd"/>
      <w:r w:rsidRPr="00F7296E">
        <w:rPr>
          <w:rFonts w:ascii="Roboto" w:eastAsia="Times New Roman" w:hAnsi="Roboto" w:cs="Times New Roman"/>
          <w:color w:val="737E86"/>
          <w:sz w:val="21"/>
          <w:szCs w:val="21"/>
          <w:lang w:eastAsia="en-GB"/>
        </w:rPr>
        <w:t xml:space="preserve"> politely if they are certain as to the accuracy of their call, and if they are, move on and play the next </w:t>
      </w:r>
      <w:proofErr w:type="gramStart"/>
      <w:r w:rsidRPr="00F7296E">
        <w:rPr>
          <w:rFonts w:ascii="Roboto" w:eastAsia="Times New Roman" w:hAnsi="Roboto" w:cs="Times New Roman"/>
          <w:color w:val="737E86"/>
          <w:sz w:val="21"/>
          <w:szCs w:val="21"/>
          <w:lang w:eastAsia="en-GB"/>
        </w:rPr>
        <w:t>point;</w:t>
      </w:r>
      <w:proofErr w:type="gramEnd"/>
    </w:p>
    <w:p w14:paraId="3C29BED4" w14:textId="7E87CA68" w:rsidR="00F7296E" w:rsidRPr="00F7296E" w:rsidRDefault="00F7296E" w:rsidP="00F7296E">
      <w:pPr>
        <w:numPr>
          <w:ilvl w:val="0"/>
          <w:numId w:val="6"/>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If there is doubt over a line call, consider offering to </w:t>
      </w:r>
      <w:proofErr w:type="spellStart"/>
      <w:r w:rsidRPr="00F7296E">
        <w:rPr>
          <w:rFonts w:ascii="Roboto" w:eastAsia="Times New Roman" w:hAnsi="Roboto" w:cs="Times New Roman"/>
          <w:color w:val="737E86"/>
          <w:sz w:val="21"/>
          <w:szCs w:val="21"/>
          <w:lang w:eastAsia="en-GB"/>
        </w:rPr>
        <w:t>replay</w:t>
      </w:r>
      <w:proofErr w:type="spellEnd"/>
      <w:r w:rsidRPr="00F7296E">
        <w:rPr>
          <w:rFonts w:ascii="Roboto" w:eastAsia="Times New Roman" w:hAnsi="Roboto" w:cs="Times New Roman"/>
          <w:color w:val="737E86"/>
          <w:sz w:val="21"/>
          <w:szCs w:val="21"/>
          <w:lang w:eastAsia="en-GB"/>
        </w:rPr>
        <w:t xml:space="preserve"> the</w:t>
      </w:r>
      <w:r w:rsidR="00744FA6">
        <w:rPr>
          <w:rFonts w:ascii="Roboto" w:eastAsia="Times New Roman" w:hAnsi="Roboto" w:cs="Times New Roman"/>
          <w:color w:val="737E86"/>
          <w:sz w:val="21"/>
          <w:szCs w:val="21"/>
          <w:lang w:eastAsia="en-GB"/>
        </w:rPr>
        <w:t xml:space="preserve"> point.</w:t>
      </w:r>
    </w:p>
    <w:p w14:paraId="288A9280" w14:textId="77777777" w:rsidR="00F7296E" w:rsidRPr="00F7296E" w:rsidRDefault="00F7296E" w:rsidP="00F7296E">
      <w:pPr>
        <w:shd w:val="clear" w:color="auto" w:fill="EFEBE8"/>
        <w:spacing w:after="225" w:line="240" w:lineRule="auto"/>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626262"/>
          <w:sz w:val="21"/>
          <w:szCs w:val="21"/>
          <w:lang w:eastAsia="en-GB"/>
        </w:rPr>
        <w:t> </w:t>
      </w:r>
    </w:p>
    <w:p w14:paraId="6722F6EA" w14:textId="77777777" w:rsidR="00F7296E" w:rsidRPr="006D05F9" w:rsidRDefault="00F7296E" w:rsidP="00F7296E">
      <w:pPr>
        <w:shd w:val="clear" w:color="auto" w:fill="EFEBE8"/>
        <w:spacing w:after="225" w:line="435" w:lineRule="atLeast"/>
        <w:textAlignment w:val="baseline"/>
        <w:outlineLvl w:val="2"/>
        <w:rPr>
          <w:rFonts w:ascii="Roboto" w:eastAsia="Times New Roman" w:hAnsi="Roboto" w:cs="Times New Roman"/>
          <w:color w:val="6F5EDE"/>
          <w:sz w:val="28"/>
          <w:szCs w:val="28"/>
          <w:lang w:eastAsia="en-GB"/>
        </w:rPr>
      </w:pPr>
      <w:r w:rsidRPr="006D05F9">
        <w:rPr>
          <w:rFonts w:ascii="Roboto" w:eastAsia="Times New Roman" w:hAnsi="Roboto" w:cs="Times New Roman"/>
          <w:color w:val="6F5EDE"/>
          <w:sz w:val="28"/>
          <w:szCs w:val="28"/>
          <w:lang w:eastAsia="en-GB"/>
        </w:rPr>
        <w:t>Keeping score</w:t>
      </w:r>
    </w:p>
    <w:p w14:paraId="4367549C" w14:textId="77777777" w:rsidR="00F7296E" w:rsidRPr="00F7296E" w:rsidRDefault="00F7296E" w:rsidP="00F7296E">
      <w:pPr>
        <w:numPr>
          <w:ilvl w:val="0"/>
          <w:numId w:val="7"/>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The server should announce the score before each </w:t>
      </w:r>
      <w:proofErr w:type="gramStart"/>
      <w:r w:rsidRPr="00F7296E">
        <w:rPr>
          <w:rFonts w:ascii="Roboto" w:eastAsia="Times New Roman" w:hAnsi="Roboto" w:cs="Times New Roman"/>
          <w:color w:val="737E86"/>
          <w:sz w:val="21"/>
          <w:szCs w:val="21"/>
          <w:lang w:eastAsia="en-GB"/>
        </w:rPr>
        <w:t>point;</w:t>
      </w:r>
      <w:proofErr w:type="gramEnd"/>
    </w:p>
    <w:p w14:paraId="6E25CA32" w14:textId="77777777" w:rsidR="00F7296E" w:rsidRPr="00F7296E" w:rsidRDefault="00F7296E" w:rsidP="00F7296E">
      <w:pPr>
        <w:numPr>
          <w:ilvl w:val="0"/>
          <w:numId w:val="7"/>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If the server forgets or does so inaudibly, the receiver should request the server to make an audible announcement of the score.</w:t>
      </w:r>
    </w:p>
    <w:p w14:paraId="3ACAE516" w14:textId="77777777" w:rsidR="00F7296E" w:rsidRPr="00F7296E" w:rsidRDefault="00F7296E" w:rsidP="00F7296E">
      <w:pPr>
        <w:shd w:val="clear" w:color="auto" w:fill="EFEBE8"/>
        <w:spacing w:after="225" w:line="240" w:lineRule="auto"/>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626262"/>
          <w:sz w:val="21"/>
          <w:szCs w:val="21"/>
          <w:lang w:eastAsia="en-GB"/>
        </w:rPr>
        <w:t> </w:t>
      </w:r>
    </w:p>
    <w:p w14:paraId="14C35FD3" w14:textId="77777777" w:rsidR="00F7296E" w:rsidRPr="007F3DFB" w:rsidRDefault="00F7296E" w:rsidP="00F7296E">
      <w:pPr>
        <w:shd w:val="clear" w:color="auto" w:fill="EFEBE8"/>
        <w:spacing w:after="225" w:line="435" w:lineRule="atLeast"/>
        <w:textAlignment w:val="baseline"/>
        <w:outlineLvl w:val="2"/>
        <w:rPr>
          <w:rFonts w:ascii="Roboto" w:eastAsia="Times New Roman" w:hAnsi="Roboto" w:cs="Times New Roman"/>
          <w:color w:val="6F5EDE"/>
          <w:sz w:val="28"/>
          <w:szCs w:val="28"/>
          <w:lang w:eastAsia="en-GB"/>
        </w:rPr>
      </w:pPr>
      <w:r w:rsidRPr="007F3DFB">
        <w:rPr>
          <w:rFonts w:ascii="Roboto" w:eastAsia="Times New Roman" w:hAnsi="Roboto" w:cs="Times New Roman"/>
          <w:color w:val="6F5EDE"/>
          <w:sz w:val="28"/>
          <w:szCs w:val="28"/>
          <w:lang w:eastAsia="en-GB"/>
        </w:rPr>
        <w:t>Mobile phones</w:t>
      </w:r>
    </w:p>
    <w:p w14:paraId="263FEB89" w14:textId="77777777" w:rsidR="00F7296E" w:rsidRPr="00F7296E" w:rsidRDefault="00F7296E" w:rsidP="00F7296E">
      <w:pPr>
        <w:numPr>
          <w:ilvl w:val="0"/>
          <w:numId w:val="8"/>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Mobile phone calls should not be made or received on court: leave the court to make or receive a </w:t>
      </w:r>
      <w:proofErr w:type="gramStart"/>
      <w:r w:rsidRPr="00F7296E">
        <w:rPr>
          <w:rFonts w:ascii="Roboto" w:eastAsia="Times New Roman" w:hAnsi="Roboto" w:cs="Times New Roman"/>
          <w:color w:val="737E86"/>
          <w:sz w:val="21"/>
          <w:szCs w:val="21"/>
          <w:lang w:eastAsia="en-GB"/>
        </w:rPr>
        <w:t>call;</w:t>
      </w:r>
      <w:proofErr w:type="gramEnd"/>
    </w:p>
    <w:p w14:paraId="7D3B9DFD" w14:textId="77777777" w:rsidR="00F7296E" w:rsidRPr="00F7296E" w:rsidRDefault="00F7296E" w:rsidP="00F7296E">
      <w:pPr>
        <w:numPr>
          <w:ilvl w:val="0"/>
          <w:numId w:val="8"/>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Mobile phones taken onto court should be switched off, or put on silent or vibrate mode, </w:t>
      </w:r>
      <w:proofErr w:type="gramStart"/>
      <w:r w:rsidRPr="00F7296E">
        <w:rPr>
          <w:rFonts w:ascii="Roboto" w:eastAsia="Times New Roman" w:hAnsi="Roboto" w:cs="Times New Roman"/>
          <w:color w:val="737E86"/>
          <w:sz w:val="21"/>
          <w:szCs w:val="21"/>
          <w:lang w:eastAsia="en-GB"/>
        </w:rPr>
        <w:t>so as to</w:t>
      </w:r>
      <w:proofErr w:type="gramEnd"/>
      <w:r w:rsidRPr="00F7296E">
        <w:rPr>
          <w:rFonts w:ascii="Roboto" w:eastAsia="Times New Roman" w:hAnsi="Roboto" w:cs="Times New Roman"/>
          <w:color w:val="737E86"/>
          <w:sz w:val="21"/>
          <w:szCs w:val="21"/>
          <w:lang w:eastAsia="en-GB"/>
        </w:rPr>
        <w:t xml:space="preserve"> avoid creating a distraction.</w:t>
      </w:r>
    </w:p>
    <w:p w14:paraId="0442D9E0" w14:textId="68C10C37" w:rsidR="00F7296E" w:rsidRPr="006D05F9" w:rsidRDefault="00F7296E" w:rsidP="00907C55">
      <w:pPr>
        <w:shd w:val="clear" w:color="auto" w:fill="EFEBE8"/>
        <w:spacing w:after="225" w:line="240" w:lineRule="auto"/>
        <w:textAlignment w:val="baseline"/>
        <w:rPr>
          <w:rFonts w:ascii="Roboto" w:eastAsia="Times New Roman" w:hAnsi="Roboto" w:cs="Times New Roman"/>
          <w:color w:val="6F5EDE"/>
          <w:sz w:val="28"/>
          <w:szCs w:val="28"/>
          <w:lang w:eastAsia="en-GB"/>
        </w:rPr>
      </w:pPr>
      <w:r w:rsidRPr="00F7296E">
        <w:rPr>
          <w:rFonts w:ascii="Roboto" w:eastAsia="Times New Roman" w:hAnsi="Roboto" w:cs="Times New Roman"/>
          <w:color w:val="626262"/>
          <w:sz w:val="21"/>
          <w:szCs w:val="21"/>
          <w:lang w:eastAsia="en-GB"/>
        </w:rPr>
        <w:lastRenderedPageBreak/>
        <w:t> </w:t>
      </w:r>
      <w:r w:rsidRPr="006D05F9">
        <w:rPr>
          <w:rFonts w:ascii="Roboto" w:eastAsia="Times New Roman" w:hAnsi="Roboto" w:cs="Times New Roman"/>
          <w:color w:val="6F5EDE"/>
          <w:sz w:val="28"/>
          <w:szCs w:val="28"/>
          <w:lang w:eastAsia="en-GB"/>
        </w:rPr>
        <w:t>Clothing and footwear</w:t>
      </w:r>
    </w:p>
    <w:p w14:paraId="13AD210C" w14:textId="77777777" w:rsidR="00F7296E" w:rsidRPr="00F7296E" w:rsidRDefault="00F7296E" w:rsidP="00F7296E">
      <w:pPr>
        <w:numPr>
          <w:ilvl w:val="0"/>
          <w:numId w:val="9"/>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Players should wear recognised tennis clothing of any colour together with tennis </w:t>
      </w:r>
      <w:proofErr w:type="gramStart"/>
      <w:r w:rsidRPr="00F7296E">
        <w:rPr>
          <w:rFonts w:ascii="Roboto" w:eastAsia="Times New Roman" w:hAnsi="Roboto" w:cs="Times New Roman"/>
          <w:color w:val="737E86"/>
          <w:sz w:val="21"/>
          <w:szCs w:val="21"/>
          <w:lang w:eastAsia="en-GB"/>
        </w:rPr>
        <w:t>footwear;</w:t>
      </w:r>
      <w:proofErr w:type="gramEnd"/>
    </w:p>
    <w:p w14:paraId="73D98573" w14:textId="6EF3FA3F" w:rsidR="00F7296E" w:rsidRPr="00F7296E" w:rsidRDefault="00F7296E" w:rsidP="00F7296E">
      <w:pPr>
        <w:numPr>
          <w:ilvl w:val="0"/>
          <w:numId w:val="9"/>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Tennis footwear is required both to promote safety as unsuitable footwear can provide insufficient grip, </w:t>
      </w:r>
      <w:proofErr w:type="gramStart"/>
      <w:r w:rsidRPr="00F7296E">
        <w:rPr>
          <w:rFonts w:ascii="Roboto" w:eastAsia="Times New Roman" w:hAnsi="Roboto" w:cs="Times New Roman"/>
          <w:color w:val="737E86"/>
          <w:sz w:val="21"/>
          <w:szCs w:val="21"/>
          <w:lang w:eastAsia="en-GB"/>
        </w:rPr>
        <w:t>and also</w:t>
      </w:r>
      <w:proofErr w:type="gramEnd"/>
      <w:r w:rsidRPr="00F7296E">
        <w:rPr>
          <w:rFonts w:ascii="Roboto" w:eastAsia="Times New Roman" w:hAnsi="Roboto" w:cs="Times New Roman"/>
          <w:color w:val="737E86"/>
          <w:sz w:val="21"/>
          <w:szCs w:val="21"/>
          <w:lang w:eastAsia="en-GB"/>
        </w:rPr>
        <w:t xml:space="preserve"> to prevent damage to the</w:t>
      </w:r>
      <w:r w:rsidR="002E17E6">
        <w:rPr>
          <w:rFonts w:ascii="Roboto" w:eastAsia="Times New Roman" w:hAnsi="Roboto" w:cs="Times New Roman"/>
          <w:color w:val="737E86"/>
          <w:sz w:val="21"/>
          <w:szCs w:val="21"/>
          <w:lang w:eastAsia="en-GB"/>
        </w:rPr>
        <w:t xml:space="preserve"> courts.</w:t>
      </w:r>
    </w:p>
    <w:p w14:paraId="7AE1808A" w14:textId="77777777" w:rsidR="00F7296E" w:rsidRPr="00F7296E" w:rsidRDefault="00F7296E" w:rsidP="00F7296E">
      <w:pPr>
        <w:shd w:val="clear" w:color="auto" w:fill="EFEBE8"/>
        <w:spacing w:after="225" w:line="240" w:lineRule="auto"/>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626262"/>
          <w:sz w:val="21"/>
          <w:szCs w:val="21"/>
          <w:lang w:eastAsia="en-GB"/>
        </w:rPr>
        <w:t> </w:t>
      </w:r>
    </w:p>
    <w:p w14:paraId="380D2066" w14:textId="77777777" w:rsidR="00F7296E" w:rsidRPr="006D05F9" w:rsidRDefault="00F7296E" w:rsidP="00F7296E">
      <w:pPr>
        <w:shd w:val="clear" w:color="auto" w:fill="EFEBE8"/>
        <w:spacing w:after="225" w:line="435" w:lineRule="atLeast"/>
        <w:textAlignment w:val="baseline"/>
        <w:outlineLvl w:val="2"/>
        <w:rPr>
          <w:rFonts w:ascii="Roboto" w:eastAsia="Times New Roman" w:hAnsi="Roboto" w:cs="Times New Roman"/>
          <w:color w:val="6F5EDE"/>
          <w:sz w:val="28"/>
          <w:szCs w:val="28"/>
          <w:lang w:eastAsia="en-GB"/>
        </w:rPr>
      </w:pPr>
      <w:r w:rsidRPr="006D05F9">
        <w:rPr>
          <w:rFonts w:ascii="Roboto" w:eastAsia="Times New Roman" w:hAnsi="Roboto" w:cs="Times New Roman"/>
          <w:color w:val="6F5EDE"/>
          <w:sz w:val="28"/>
          <w:szCs w:val="28"/>
          <w:lang w:eastAsia="en-GB"/>
        </w:rPr>
        <w:t>COMPLAINTS AND SANCTIONS</w:t>
      </w:r>
    </w:p>
    <w:p w14:paraId="6AA0C30B" w14:textId="77777777" w:rsidR="00F7296E" w:rsidRPr="00F7296E" w:rsidRDefault="00F7296E" w:rsidP="00F7296E">
      <w:pPr>
        <w:numPr>
          <w:ilvl w:val="0"/>
          <w:numId w:val="10"/>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If any member(s) believes that they have experienced either a breach of the code of conduct or a serious breach of the policy on court etiquette then they should contact a member of the Committee, or the Welfare officer if they feel </w:t>
      </w:r>
      <w:proofErr w:type="gramStart"/>
      <w:r w:rsidRPr="00F7296E">
        <w:rPr>
          <w:rFonts w:ascii="Roboto" w:eastAsia="Times New Roman" w:hAnsi="Roboto" w:cs="Times New Roman"/>
          <w:color w:val="737E86"/>
          <w:sz w:val="21"/>
          <w:szCs w:val="21"/>
          <w:lang w:eastAsia="en-GB"/>
        </w:rPr>
        <w:t>it</w:t>
      </w:r>
      <w:proofErr w:type="gramEnd"/>
      <w:r w:rsidRPr="00F7296E">
        <w:rPr>
          <w:rFonts w:ascii="Roboto" w:eastAsia="Times New Roman" w:hAnsi="Roboto" w:cs="Times New Roman"/>
          <w:color w:val="737E86"/>
          <w:sz w:val="21"/>
          <w:szCs w:val="21"/>
          <w:lang w:eastAsia="en-GB"/>
        </w:rPr>
        <w:t xml:space="preserve"> is a safeguarding issue.</w:t>
      </w:r>
    </w:p>
    <w:p w14:paraId="34675C9B" w14:textId="77777777" w:rsidR="00F7296E" w:rsidRPr="00F7296E" w:rsidRDefault="00F7296E" w:rsidP="00F7296E">
      <w:pPr>
        <w:numPr>
          <w:ilvl w:val="0"/>
          <w:numId w:val="10"/>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A Sub-Group of the Main Committee will then arrange a meeting with that member(s) to discuss the issue. The Sub-Group may also arrange a meeting with the person or people who are the subject of the </w:t>
      </w:r>
      <w:proofErr w:type="gramStart"/>
      <w:r w:rsidRPr="00F7296E">
        <w:rPr>
          <w:rFonts w:ascii="Roboto" w:eastAsia="Times New Roman" w:hAnsi="Roboto" w:cs="Times New Roman"/>
          <w:color w:val="737E86"/>
          <w:sz w:val="21"/>
          <w:szCs w:val="21"/>
          <w:lang w:eastAsia="en-GB"/>
        </w:rPr>
        <w:t>complaint;</w:t>
      </w:r>
      <w:proofErr w:type="gramEnd"/>
    </w:p>
    <w:p w14:paraId="7C587774" w14:textId="77777777" w:rsidR="00F7296E" w:rsidRPr="00F7296E" w:rsidRDefault="00F7296E" w:rsidP="00F7296E">
      <w:pPr>
        <w:numPr>
          <w:ilvl w:val="0"/>
          <w:numId w:val="10"/>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In considering the complaint, the Main Committee will take into account any background information they consider relevant including as to the personal circumstances of the person who is the subject of the complaint, together with any external advice or guidance available to them which may be </w:t>
      </w:r>
      <w:proofErr w:type="gramStart"/>
      <w:r w:rsidRPr="00F7296E">
        <w:rPr>
          <w:rFonts w:ascii="Roboto" w:eastAsia="Times New Roman" w:hAnsi="Roboto" w:cs="Times New Roman"/>
          <w:color w:val="737E86"/>
          <w:sz w:val="21"/>
          <w:szCs w:val="21"/>
          <w:lang w:eastAsia="en-GB"/>
        </w:rPr>
        <w:t>appropriate;</w:t>
      </w:r>
      <w:proofErr w:type="gramEnd"/>
    </w:p>
    <w:p w14:paraId="68EB927A" w14:textId="77777777" w:rsidR="00F7296E" w:rsidRPr="00F7296E" w:rsidRDefault="00F7296E" w:rsidP="00F7296E">
      <w:pPr>
        <w:numPr>
          <w:ilvl w:val="0"/>
          <w:numId w:val="10"/>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After the Main Committee has deliberated and decided on a course of action with regards to the complaint the Sub-Group will arrange a feedback meeting with the member(s) </w:t>
      </w:r>
      <w:proofErr w:type="gramStart"/>
      <w:r w:rsidRPr="00F7296E">
        <w:rPr>
          <w:rFonts w:ascii="Roboto" w:eastAsia="Times New Roman" w:hAnsi="Roboto" w:cs="Times New Roman"/>
          <w:color w:val="737E86"/>
          <w:sz w:val="21"/>
          <w:szCs w:val="21"/>
          <w:lang w:eastAsia="en-GB"/>
        </w:rPr>
        <w:t>concerned;</w:t>
      </w:r>
      <w:proofErr w:type="gramEnd"/>
    </w:p>
    <w:p w14:paraId="305F3D8B" w14:textId="1CF2913F" w:rsidR="00F7296E" w:rsidRPr="00F7296E" w:rsidRDefault="00F7296E" w:rsidP="00F7296E">
      <w:pPr>
        <w:numPr>
          <w:ilvl w:val="0"/>
          <w:numId w:val="10"/>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In the event of any complaint being upheld, the Main Committee will investigate and </w:t>
      </w:r>
      <w:proofErr w:type="gramStart"/>
      <w:r w:rsidRPr="00F7296E">
        <w:rPr>
          <w:rFonts w:ascii="Roboto" w:eastAsia="Times New Roman" w:hAnsi="Roboto" w:cs="Times New Roman"/>
          <w:color w:val="737E86"/>
          <w:sz w:val="21"/>
          <w:szCs w:val="21"/>
          <w:lang w:eastAsia="en-GB"/>
        </w:rPr>
        <w:t>make a decision</w:t>
      </w:r>
      <w:proofErr w:type="gramEnd"/>
      <w:r w:rsidRPr="00F7296E">
        <w:rPr>
          <w:rFonts w:ascii="Roboto" w:eastAsia="Times New Roman" w:hAnsi="Roboto" w:cs="Times New Roman"/>
          <w:color w:val="737E86"/>
          <w:sz w:val="21"/>
          <w:szCs w:val="21"/>
          <w:lang w:eastAsia="en-GB"/>
        </w:rPr>
        <w:t xml:space="preserve"> in line with Rules of </w:t>
      </w:r>
      <w:r w:rsidR="002C3B7F">
        <w:rPr>
          <w:rFonts w:ascii="Roboto" w:eastAsia="Times New Roman" w:hAnsi="Roboto" w:cs="Times New Roman"/>
          <w:color w:val="737E86"/>
          <w:sz w:val="21"/>
          <w:szCs w:val="21"/>
          <w:lang w:eastAsia="en-GB"/>
        </w:rPr>
        <w:t>HWLTC</w:t>
      </w:r>
      <w:r w:rsidRPr="00F7296E">
        <w:rPr>
          <w:rFonts w:ascii="Roboto" w:eastAsia="Times New Roman" w:hAnsi="Roboto" w:cs="Times New Roman"/>
          <w:color w:val="737E86"/>
          <w:sz w:val="21"/>
          <w:szCs w:val="21"/>
          <w:lang w:eastAsia="en-GB"/>
        </w:rPr>
        <w:t xml:space="preserve"> and may impose any one or more of the following sanctions on a member found to be in breach of this code of conduct or in serious breach of this policy on court etiquette as it considers appropriate in all the circumstances, namely:</w:t>
      </w:r>
    </w:p>
    <w:p w14:paraId="50C8D490" w14:textId="77777777" w:rsidR="00F7296E" w:rsidRPr="00F7296E" w:rsidRDefault="00F7296E" w:rsidP="00F7296E">
      <w:pPr>
        <w:numPr>
          <w:ilvl w:val="0"/>
          <w:numId w:val="10"/>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a warning as to future </w:t>
      </w:r>
      <w:proofErr w:type="gramStart"/>
      <w:r w:rsidRPr="00F7296E">
        <w:rPr>
          <w:rFonts w:ascii="Roboto" w:eastAsia="Times New Roman" w:hAnsi="Roboto" w:cs="Times New Roman"/>
          <w:color w:val="737E86"/>
          <w:sz w:val="21"/>
          <w:szCs w:val="21"/>
          <w:lang w:eastAsia="en-GB"/>
        </w:rPr>
        <w:t>conduct;</w:t>
      </w:r>
      <w:proofErr w:type="gramEnd"/>
    </w:p>
    <w:p w14:paraId="438F74B3" w14:textId="77777777" w:rsidR="00F7296E" w:rsidRPr="00F7296E" w:rsidRDefault="00F7296E" w:rsidP="00F7296E">
      <w:pPr>
        <w:numPr>
          <w:ilvl w:val="0"/>
          <w:numId w:val="10"/>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disqualification from any event or tournament in which the breach has taken </w:t>
      </w:r>
      <w:proofErr w:type="gramStart"/>
      <w:r w:rsidRPr="00F7296E">
        <w:rPr>
          <w:rFonts w:ascii="Roboto" w:eastAsia="Times New Roman" w:hAnsi="Roboto" w:cs="Times New Roman"/>
          <w:color w:val="737E86"/>
          <w:sz w:val="21"/>
          <w:szCs w:val="21"/>
          <w:lang w:eastAsia="en-GB"/>
        </w:rPr>
        <w:t>place;</w:t>
      </w:r>
      <w:proofErr w:type="gramEnd"/>
    </w:p>
    <w:p w14:paraId="717CCF71" w14:textId="77777777" w:rsidR="00F7296E" w:rsidRPr="00F7296E" w:rsidRDefault="00F7296E" w:rsidP="00F7296E">
      <w:pPr>
        <w:numPr>
          <w:ilvl w:val="0"/>
          <w:numId w:val="10"/>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suspension of a member from </w:t>
      </w:r>
      <w:proofErr w:type="gramStart"/>
      <w:r w:rsidRPr="00F7296E">
        <w:rPr>
          <w:rFonts w:ascii="Roboto" w:eastAsia="Times New Roman" w:hAnsi="Roboto" w:cs="Times New Roman"/>
          <w:color w:val="737E86"/>
          <w:sz w:val="21"/>
          <w:szCs w:val="21"/>
          <w:lang w:eastAsia="en-GB"/>
        </w:rPr>
        <w:t>membership;</w:t>
      </w:r>
      <w:proofErr w:type="gramEnd"/>
    </w:p>
    <w:p w14:paraId="5C2F08C7" w14:textId="77777777" w:rsidR="00F7296E" w:rsidRPr="00F7296E" w:rsidRDefault="00F7296E" w:rsidP="00F7296E">
      <w:pPr>
        <w:numPr>
          <w:ilvl w:val="0"/>
          <w:numId w:val="10"/>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 xml:space="preserve">exclusion of a non-member from the club’s </w:t>
      </w:r>
      <w:proofErr w:type="gramStart"/>
      <w:r w:rsidRPr="00F7296E">
        <w:rPr>
          <w:rFonts w:ascii="Roboto" w:eastAsia="Times New Roman" w:hAnsi="Roboto" w:cs="Times New Roman"/>
          <w:color w:val="737E86"/>
          <w:sz w:val="21"/>
          <w:szCs w:val="21"/>
          <w:lang w:eastAsia="en-GB"/>
        </w:rPr>
        <w:t>premises;</w:t>
      </w:r>
      <w:proofErr w:type="gramEnd"/>
    </w:p>
    <w:p w14:paraId="13709555" w14:textId="58B1D111" w:rsidR="00F7296E" w:rsidRPr="00F7296E" w:rsidRDefault="00F7296E" w:rsidP="00F7296E">
      <w:pPr>
        <w:numPr>
          <w:ilvl w:val="0"/>
          <w:numId w:val="10"/>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expulsion of a member from the</w:t>
      </w:r>
      <w:r w:rsidR="002E17E6">
        <w:rPr>
          <w:rFonts w:ascii="Roboto" w:eastAsia="Times New Roman" w:hAnsi="Roboto" w:cs="Times New Roman"/>
          <w:color w:val="737E86"/>
          <w:sz w:val="21"/>
          <w:szCs w:val="21"/>
          <w:lang w:eastAsia="en-GB"/>
        </w:rPr>
        <w:t xml:space="preserve"> club</w:t>
      </w:r>
    </w:p>
    <w:p w14:paraId="611DABF4" w14:textId="77777777" w:rsidR="00F7296E" w:rsidRPr="00F7296E" w:rsidRDefault="00F7296E" w:rsidP="00F7296E">
      <w:pPr>
        <w:numPr>
          <w:ilvl w:val="0"/>
          <w:numId w:val="10"/>
        </w:numPr>
        <w:shd w:val="clear" w:color="auto" w:fill="EFEBE8"/>
        <w:spacing w:after="150" w:line="240" w:lineRule="auto"/>
        <w:ind w:left="1170"/>
        <w:textAlignment w:val="baseline"/>
        <w:rPr>
          <w:rFonts w:ascii="Roboto" w:eastAsia="Times New Roman" w:hAnsi="Roboto" w:cs="Times New Roman"/>
          <w:color w:val="737E86"/>
          <w:sz w:val="21"/>
          <w:szCs w:val="21"/>
          <w:lang w:eastAsia="en-GB"/>
        </w:rPr>
      </w:pPr>
      <w:r w:rsidRPr="00F7296E">
        <w:rPr>
          <w:rFonts w:ascii="Roboto" w:eastAsia="Times New Roman" w:hAnsi="Roboto" w:cs="Times New Roman"/>
          <w:color w:val="737E86"/>
          <w:sz w:val="21"/>
          <w:szCs w:val="21"/>
          <w:lang w:eastAsia="en-GB"/>
        </w:rPr>
        <w:t>If the matter is a safeguarding issue, then the appropriate line of action will be taken in accordance with the clubs safeguarding policy and procedures.</w:t>
      </w:r>
    </w:p>
    <w:p w14:paraId="4A5A93D2" w14:textId="77777777" w:rsidR="00F7296E" w:rsidRPr="00F7296E" w:rsidRDefault="00F7296E" w:rsidP="00F7296E">
      <w:pPr>
        <w:shd w:val="clear" w:color="auto" w:fill="EFEBE8"/>
        <w:spacing w:after="225" w:line="240" w:lineRule="auto"/>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626262"/>
          <w:sz w:val="21"/>
          <w:szCs w:val="21"/>
          <w:lang w:eastAsia="en-GB"/>
        </w:rPr>
        <w:t> </w:t>
      </w:r>
    </w:p>
    <w:p w14:paraId="0FE5B383" w14:textId="3A7FF9A7" w:rsidR="00F7296E" w:rsidRPr="00F7296E" w:rsidRDefault="00F7296E" w:rsidP="00F7296E">
      <w:pPr>
        <w:shd w:val="clear" w:color="auto" w:fill="EFEBE8"/>
        <w:spacing w:after="225" w:line="240" w:lineRule="auto"/>
        <w:textAlignment w:val="baseline"/>
        <w:rPr>
          <w:rFonts w:ascii="Roboto" w:eastAsia="Times New Roman" w:hAnsi="Roboto" w:cs="Times New Roman"/>
          <w:color w:val="626262"/>
          <w:sz w:val="21"/>
          <w:szCs w:val="21"/>
          <w:lang w:eastAsia="en-GB"/>
        </w:rPr>
      </w:pPr>
      <w:r w:rsidRPr="00F7296E">
        <w:rPr>
          <w:rFonts w:ascii="Roboto" w:eastAsia="Times New Roman" w:hAnsi="Roboto" w:cs="Times New Roman"/>
          <w:color w:val="626262"/>
          <w:sz w:val="21"/>
          <w:szCs w:val="21"/>
          <w:lang w:eastAsia="en-GB"/>
        </w:rPr>
        <w:t xml:space="preserve">01 </w:t>
      </w:r>
      <w:r w:rsidR="002C3B7F">
        <w:rPr>
          <w:rFonts w:ascii="Roboto" w:eastAsia="Times New Roman" w:hAnsi="Roboto" w:cs="Times New Roman"/>
          <w:color w:val="626262"/>
          <w:sz w:val="21"/>
          <w:szCs w:val="21"/>
          <w:lang w:eastAsia="en-GB"/>
        </w:rPr>
        <w:t>May</w:t>
      </w:r>
      <w:r w:rsidRPr="00F7296E">
        <w:rPr>
          <w:rFonts w:ascii="Roboto" w:eastAsia="Times New Roman" w:hAnsi="Roboto" w:cs="Times New Roman"/>
          <w:color w:val="626262"/>
          <w:sz w:val="21"/>
          <w:szCs w:val="21"/>
          <w:lang w:eastAsia="en-GB"/>
        </w:rPr>
        <w:t xml:space="preserve"> 202</w:t>
      </w:r>
      <w:r w:rsidR="002C3B7F">
        <w:rPr>
          <w:rFonts w:ascii="Roboto" w:eastAsia="Times New Roman" w:hAnsi="Roboto" w:cs="Times New Roman"/>
          <w:color w:val="626262"/>
          <w:sz w:val="21"/>
          <w:szCs w:val="21"/>
          <w:lang w:eastAsia="en-GB"/>
        </w:rPr>
        <w:t>2</w:t>
      </w:r>
    </w:p>
    <w:p w14:paraId="68119EDF" w14:textId="77777777" w:rsidR="00DE5F99" w:rsidRDefault="00DE5F99"/>
    <w:sectPr w:rsidR="00DE5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52ED"/>
    <w:multiLevelType w:val="multilevel"/>
    <w:tmpl w:val="246490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93B98"/>
    <w:multiLevelType w:val="multilevel"/>
    <w:tmpl w:val="CDCE0D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FA75FC"/>
    <w:multiLevelType w:val="multilevel"/>
    <w:tmpl w:val="4C98F0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27B95"/>
    <w:multiLevelType w:val="multilevel"/>
    <w:tmpl w:val="D0921A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9F6D52"/>
    <w:multiLevelType w:val="multilevel"/>
    <w:tmpl w:val="493E3D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EC32E3"/>
    <w:multiLevelType w:val="multilevel"/>
    <w:tmpl w:val="C64A8F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5077D48"/>
    <w:multiLevelType w:val="multilevel"/>
    <w:tmpl w:val="FE2A2A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56F89"/>
    <w:multiLevelType w:val="multilevel"/>
    <w:tmpl w:val="6AE411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274A8E"/>
    <w:multiLevelType w:val="hybridMultilevel"/>
    <w:tmpl w:val="9C18AF04"/>
    <w:lvl w:ilvl="0" w:tplc="5E9C258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DCB7360"/>
    <w:multiLevelType w:val="multilevel"/>
    <w:tmpl w:val="144AAE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FB5BA9"/>
    <w:multiLevelType w:val="multilevel"/>
    <w:tmpl w:val="4F7007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49138909">
    <w:abstractNumId w:val="5"/>
  </w:num>
  <w:num w:numId="2" w16cid:durableId="1226990562">
    <w:abstractNumId w:val="1"/>
  </w:num>
  <w:num w:numId="3" w16cid:durableId="620843349">
    <w:abstractNumId w:val="3"/>
  </w:num>
  <w:num w:numId="4" w16cid:durableId="1964116678">
    <w:abstractNumId w:val="0"/>
  </w:num>
  <w:num w:numId="5" w16cid:durableId="1914965320">
    <w:abstractNumId w:val="4"/>
  </w:num>
  <w:num w:numId="6" w16cid:durableId="875046059">
    <w:abstractNumId w:val="10"/>
  </w:num>
  <w:num w:numId="7" w16cid:durableId="1963151706">
    <w:abstractNumId w:val="2"/>
  </w:num>
  <w:num w:numId="8" w16cid:durableId="830830355">
    <w:abstractNumId w:val="6"/>
  </w:num>
  <w:num w:numId="9" w16cid:durableId="1935090033">
    <w:abstractNumId w:val="7"/>
  </w:num>
  <w:num w:numId="10" w16cid:durableId="726149834">
    <w:abstractNumId w:val="9"/>
  </w:num>
  <w:num w:numId="11" w16cid:durableId="15410947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6E"/>
    <w:rsid w:val="00017402"/>
    <w:rsid w:val="002157E4"/>
    <w:rsid w:val="002B2BA9"/>
    <w:rsid w:val="002C3B7F"/>
    <w:rsid w:val="002E17E6"/>
    <w:rsid w:val="002F6135"/>
    <w:rsid w:val="00325ED2"/>
    <w:rsid w:val="00326B63"/>
    <w:rsid w:val="004074A7"/>
    <w:rsid w:val="006D05F9"/>
    <w:rsid w:val="00744FA6"/>
    <w:rsid w:val="007572BF"/>
    <w:rsid w:val="007F3DFB"/>
    <w:rsid w:val="00907C55"/>
    <w:rsid w:val="00AB27EF"/>
    <w:rsid w:val="00B6797E"/>
    <w:rsid w:val="00B9108B"/>
    <w:rsid w:val="00DE5F99"/>
    <w:rsid w:val="00EF0126"/>
    <w:rsid w:val="00F72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8FBC"/>
  <w15:chartTrackingRefBased/>
  <w15:docId w15:val="{7A2B64B6-99A0-4E76-8D06-E202F202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A9"/>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8587">
      <w:bodyDiv w:val="1"/>
      <w:marLeft w:val="0"/>
      <w:marRight w:val="0"/>
      <w:marTop w:val="0"/>
      <w:marBottom w:val="0"/>
      <w:divBdr>
        <w:top w:val="none" w:sz="0" w:space="0" w:color="auto"/>
        <w:left w:val="none" w:sz="0" w:space="0" w:color="auto"/>
        <w:bottom w:val="none" w:sz="0" w:space="0" w:color="auto"/>
        <w:right w:val="none" w:sz="0" w:space="0" w:color="auto"/>
      </w:divBdr>
    </w:div>
    <w:div w:id="16313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ta.org.uk/play-compete/getting-started/scoring-in-tennis/" TargetMode="External"/><Relationship Id="rId5" Type="http://schemas.openxmlformats.org/officeDocument/2006/relationships/hyperlink" Target="https://www.itftennis.com/media/2510/2020-rules-of-tennis-englis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ordish</dc:creator>
  <cp:keywords/>
  <dc:description/>
  <cp:lastModifiedBy>Gary Italiaander</cp:lastModifiedBy>
  <cp:revision>2</cp:revision>
  <dcterms:created xsi:type="dcterms:W3CDTF">2022-07-14T05:20:00Z</dcterms:created>
  <dcterms:modified xsi:type="dcterms:W3CDTF">2022-07-14T05:20:00Z</dcterms:modified>
</cp:coreProperties>
</file>